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209" w:rsidRDefault="001C3209" w:rsidP="001C3209">
      <w:pPr>
        <w:jc w:val="center"/>
        <w:rPr>
          <w:rFonts w:ascii="Arial" w:hAnsi="Arial" w:cs="Arial"/>
        </w:rPr>
      </w:pPr>
      <w:r>
        <w:rPr>
          <w:rFonts w:ascii="Arial" w:hAnsi="Arial" w:cs="Arial"/>
        </w:rPr>
        <w:t>HATHERSAGE WAR MEMORIAL HALL</w:t>
      </w:r>
    </w:p>
    <w:p w:rsidR="001C3209" w:rsidRDefault="001C3209" w:rsidP="001C3209">
      <w:pPr>
        <w:jc w:val="center"/>
        <w:rPr>
          <w:rFonts w:ascii="Arial" w:hAnsi="Arial" w:cs="Arial"/>
        </w:rPr>
      </w:pPr>
    </w:p>
    <w:p w:rsidR="001C3209" w:rsidRDefault="001C3209" w:rsidP="001C3209">
      <w:pPr>
        <w:jc w:val="center"/>
        <w:rPr>
          <w:rFonts w:ascii="Arial" w:hAnsi="Arial" w:cs="Arial"/>
        </w:rPr>
      </w:pPr>
      <w:r>
        <w:rPr>
          <w:rFonts w:ascii="Arial" w:hAnsi="Arial" w:cs="Arial"/>
        </w:rPr>
        <w:t>Minutes of the Committee Meeting held Monday March 2nd, 2009</w:t>
      </w:r>
    </w:p>
    <w:p w:rsidR="001C3209" w:rsidRDefault="001C3209" w:rsidP="001C3209">
      <w:pPr>
        <w:jc w:val="center"/>
        <w:rPr>
          <w:rFonts w:ascii="Arial" w:hAnsi="Arial" w:cs="Arial"/>
        </w:rPr>
      </w:pPr>
    </w:p>
    <w:tbl>
      <w:tblPr>
        <w:tblStyle w:val="TableGrid"/>
        <w:tblW w:w="10839" w:type="dxa"/>
        <w:tblLayout w:type="fixed"/>
        <w:tblLook w:val="04A0"/>
      </w:tblPr>
      <w:tblGrid>
        <w:gridCol w:w="545"/>
        <w:gridCol w:w="7016"/>
        <w:gridCol w:w="3278"/>
      </w:tblGrid>
      <w:tr w:rsidR="001C3209" w:rsidTr="00FB2B8B">
        <w:tc>
          <w:tcPr>
            <w:tcW w:w="545" w:type="dxa"/>
          </w:tcPr>
          <w:p w:rsidR="001C3209" w:rsidRDefault="001C3209" w:rsidP="00FB2B8B">
            <w:pPr>
              <w:rPr>
                <w:rFonts w:ascii="Arial" w:hAnsi="Arial" w:cs="Arial"/>
              </w:rPr>
            </w:pPr>
            <w:r>
              <w:rPr>
                <w:rFonts w:ascii="Arial" w:hAnsi="Arial" w:cs="Arial"/>
              </w:rPr>
              <w:t>1.</w:t>
            </w:r>
          </w:p>
        </w:tc>
        <w:tc>
          <w:tcPr>
            <w:tcW w:w="7016" w:type="dxa"/>
          </w:tcPr>
          <w:p w:rsidR="001C3209" w:rsidRDefault="001C3209" w:rsidP="001C3209">
            <w:pPr>
              <w:rPr>
                <w:rFonts w:ascii="Arial" w:hAnsi="Arial" w:cs="Arial"/>
              </w:rPr>
            </w:pPr>
            <w:r>
              <w:rPr>
                <w:rFonts w:ascii="Arial" w:hAnsi="Arial" w:cs="Arial"/>
              </w:rPr>
              <w:t>Present: Bob Musgrave</w:t>
            </w:r>
            <w:r w:rsidR="003469F7">
              <w:rPr>
                <w:rFonts w:ascii="Arial" w:hAnsi="Arial" w:cs="Arial"/>
              </w:rPr>
              <w:t xml:space="preserve"> (Chairman)</w:t>
            </w:r>
            <w:r>
              <w:rPr>
                <w:rFonts w:ascii="Arial" w:hAnsi="Arial" w:cs="Arial"/>
              </w:rPr>
              <w:t>, John Brunskill, Hilary Bull, (Bookings Secretary), Alistair Cook, Jean Hodgkinson, Anne Mainwaring (Secretary), Graham Markham (Treasurer), Andrew Simpson and Brian Wilson</w:t>
            </w:r>
          </w:p>
        </w:tc>
        <w:tc>
          <w:tcPr>
            <w:tcW w:w="3278" w:type="dxa"/>
          </w:tcPr>
          <w:p w:rsidR="001C3209" w:rsidRDefault="001C3209" w:rsidP="00FB2B8B">
            <w:pPr>
              <w:rPr>
                <w:rFonts w:ascii="Arial" w:hAnsi="Arial" w:cs="Arial"/>
              </w:rPr>
            </w:pPr>
            <w:r>
              <w:rPr>
                <w:rFonts w:ascii="Arial" w:hAnsi="Arial" w:cs="Arial"/>
              </w:rPr>
              <w:t>ACTION</w:t>
            </w:r>
          </w:p>
        </w:tc>
      </w:tr>
      <w:tr w:rsidR="001C3209" w:rsidTr="00FB2B8B">
        <w:tc>
          <w:tcPr>
            <w:tcW w:w="545" w:type="dxa"/>
          </w:tcPr>
          <w:p w:rsidR="001C3209" w:rsidRDefault="001C3209" w:rsidP="00FB2B8B">
            <w:pPr>
              <w:rPr>
                <w:rFonts w:ascii="Arial" w:hAnsi="Arial" w:cs="Arial"/>
              </w:rPr>
            </w:pPr>
            <w:r>
              <w:rPr>
                <w:rFonts w:ascii="Arial" w:hAnsi="Arial" w:cs="Arial"/>
              </w:rPr>
              <w:t>2.</w:t>
            </w:r>
          </w:p>
        </w:tc>
        <w:tc>
          <w:tcPr>
            <w:tcW w:w="7016" w:type="dxa"/>
          </w:tcPr>
          <w:p w:rsidR="001C3209" w:rsidRDefault="001C3209" w:rsidP="001C3209">
            <w:pPr>
              <w:rPr>
                <w:rFonts w:ascii="Arial" w:hAnsi="Arial" w:cs="Arial"/>
              </w:rPr>
            </w:pPr>
            <w:r>
              <w:rPr>
                <w:rFonts w:ascii="Arial" w:hAnsi="Arial" w:cs="Arial"/>
              </w:rPr>
              <w:t>Apologies for absence: Simon Bull, Tim Pritt.</w:t>
            </w:r>
          </w:p>
        </w:tc>
        <w:tc>
          <w:tcPr>
            <w:tcW w:w="3278" w:type="dxa"/>
          </w:tcPr>
          <w:p w:rsidR="001C3209" w:rsidRDefault="001C3209" w:rsidP="00FB2B8B">
            <w:pPr>
              <w:rPr>
                <w:rFonts w:ascii="Arial" w:hAnsi="Arial" w:cs="Arial"/>
              </w:rPr>
            </w:pPr>
          </w:p>
        </w:tc>
      </w:tr>
      <w:tr w:rsidR="001C3209" w:rsidTr="00FB2B8B">
        <w:tc>
          <w:tcPr>
            <w:tcW w:w="545" w:type="dxa"/>
          </w:tcPr>
          <w:p w:rsidR="001C3209" w:rsidRDefault="001C3209" w:rsidP="00FB2B8B">
            <w:pPr>
              <w:rPr>
                <w:rFonts w:ascii="Arial" w:hAnsi="Arial" w:cs="Arial"/>
              </w:rPr>
            </w:pPr>
            <w:r>
              <w:rPr>
                <w:rFonts w:ascii="Arial" w:hAnsi="Arial" w:cs="Arial"/>
              </w:rPr>
              <w:t>3.</w:t>
            </w:r>
          </w:p>
        </w:tc>
        <w:tc>
          <w:tcPr>
            <w:tcW w:w="7016" w:type="dxa"/>
          </w:tcPr>
          <w:p w:rsidR="001C3209" w:rsidRDefault="001C3209" w:rsidP="00FB2B8B">
            <w:pPr>
              <w:rPr>
                <w:rFonts w:ascii="Arial" w:hAnsi="Arial" w:cs="Arial"/>
              </w:rPr>
            </w:pPr>
            <w:r>
              <w:rPr>
                <w:rFonts w:ascii="Arial" w:hAnsi="Arial" w:cs="Arial"/>
              </w:rPr>
              <w:t>The Minutes of the last meeting, (</w:t>
            </w:r>
            <w:r w:rsidR="003F60A9">
              <w:rPr>
                <w:rFonts w:ascii="Arial" w:hAnsi="Arial" w:cs="Arial"/>
              </w:rPr>
              <w:t>January 5</w:t>
            </w:r>
            <w:r w:rsidR="003F60A9" w:rsidRPr="003F60A9">
              <w:rPr>
                <w:rFonts w:ascii="Arial" w:hAnsi="Arial" w:cs="Arial"/>
                <w:vertAlign w:val="superscript"/>
              </w:rPr>
              <w:t>th</w:t>
            </w:r>
            <w:r w:rsidR="003F60A9">
              <w:rPr>
                <w:rFonts w:ascii="Arial" w:hAnsi="Arial" w:cs="Arial"/>
              </w:rPr>
              <w:t>, 2009</w:t>
            </w:r>
            <w:r>
              <w:rPr>
                <w:rFonts w:ascii="Arial" w:hAnsi="Arial" w:cs="Arial"/>
              </w:rPr>
              <w:t>) had been circulated and accepted as a true record.</w:t>
            </w:r>
          </w:p>
        </w:tc>
        <w:tc>
          <w:tcPr>
            <w:tcW w:w="3278" w:type="dxa"/>
          </w:tcPr>
          <w:p w:rsidR="001C3209" w:rsidRDefault="001C3209" w:rsidP="00FB2B8B">
            <w:pPr>
              <w:rPr>
                <w:rFonts w:ascii="Arial" w:hAnsi="Arial" w:cs="Arial"/>
              </w:rPr>
            </w:pPr>
          </w:p>
          <w:p w:rsidR="001C3209" w:rsidRDefault="001C3209" w:rsidP="00FB2B8B">
            <w:pPr>
              <w:rPr>
                <w:rFonts w:ascii="Arial" w:hAnsi="Arial" w:cs="Arial"/>
              </w:rPr>
            </w:pPr>
          </w:p>
        </w:tc>
      </w:tr>
      <w:tr w:rsidR="001C3209" w:rsidTr="00FB2B8B">
        <w:tc>
          <w:tcPr>
            <w:tcW w:w="545" w:type="dxa"/>
          </w:tcPr>
          <w:p w:rsidR="001C3209" w:rsidRDefault="001C3209" w:rsidP="00FB2B8B">
            <w:pPr>
              <w:rPr>
                <w:rFonts w:ascii="Arial" w:hAnsi="Arial" w:cs="Arial"/>
              </w:rPr>
            </w:pPr>
            <w:r>
              <w:rPr>
                <w:rFonts w:ascii="Arial" w:hAnsi="Arial" w:cs="Arial"/>
              </w:rPr>
              <w:t>4.</w:t>
            </w:r>
          </w:p>
        </w:tc>
        <w:tc>
          <w:tcPr>
            <w:tcW w:w="7016" w:type="dxa"/>
          </w:tcPr>
          <w:p w:rsidR="001C3209" w:rsidRDefault="005A7440" w:rsidP="00FB2B8B">
            <w:pPr>
              <w:rPr>
                <w:rFonts w:ascii="Arial" w:hAnsi="Arial" w:cs="Arial"/>
              </w:rPr>
            </w:pPr>
            <w:r>
              <w:rPr>
                <w:rFonts w:ascii="Arial" w:hAnsi="Arial" w:cs="Arial"/>
              </w:rPr>
              <w:t>Matters Arising, (</w:t>
            </w:r>
            <w:r w:rsidRPr="00BE213F">
              <w:rPr>
                <w:rFonts w:ascii="Arial" w:hAnsi="Arial" w:cs="Arial"/>
              </w:rPr>
              <w:t>where not referred to further in the Ag</w:t>
            </w:r>
            <w:r>
              <w:rPr>
                <w:rFonts w:ascii="Arial" w:hAnsi="Arial" w:cs="Arial"/>
              </w:rPr>
              <w:t>enda)</w:t>
            </w:r>
          </w:p>
          <w:p w:rsidR="001C3209" w:rsidRDefault="001C3209" w:rsidP="00FB2B8B">
            <w:pPr>
              <w:rPr>
                <w:rFonts w:ascii="Arial" w:hAnsi="Arial" w:cs="Arial"/>
              </w:rPr>
            </w:pPr>
            <w:r>
              <w:rPr>
                <w:rFonts w:ascii="Arial" w:hAnsi="Arial" w:cs="Arial"/>
              </w:rPr>
              <w:t>No matters arising.</w:t>
            </w:r>
          </w:p>
        </w:tc>
        <w:tc>
          <w:tcPr>
            <w:tcW w:w="3278" w:type="dxa"/>
          </w:tcPr>
          <w:p w:rsidR="001C3209" w:rsidRDefault="001C3209" w:rsidP="00FB2B8B">
            <w:pPr>
              <w:rPr>
                <w:rFonts w:ascii="Arial" w:hAnsi="Arial" w:cs="Arial"/>
              </w:rPr>
            </w:pPr>
          </w:p>
        </w:tc>
      </w:tr>
      <w:tr w:rsidR="001C3209" w:rsidTr="00FB2B8B">
        <w:tc>
          <w:tcPr>
            <w:tcW w:w="545" w:type="dxa"/>
          </w:tcPr>
          <w:p w:rsidR="001C3209" w:rsidRDefault="001C3209" w:rsidP="00FB2B8B">
            <w:pPr>
              <w:rPr>
                <w:rFonts w:ascii="Arial" w:hAnsi="Arial" w:cs="Arial"/>
              </w:rPr>
            </w:pPr>
            <w:r>
              <w:rPr>
                <w:rFonts w:ascii="Arial" w:hAnsi="Arial" w:cs="Arial"/>
              </w:rPr>
              <w:t>5.</w:t>
            </w:r>
          </w:p>
        </w:tc>
        <w:tc>
          <w:tcPr>
            <w:tcW w:w="7016" w:type="dxa"/>
          </w:tcPr>
          <w:p w:rsidR="001C3209" w:rsidRDefault="001C3209" w:rsidP="00FB2B8B">
            <w:pPr>
              <w:rPr>
                <w:rFonts w:ascii="Arial" w:hAnsi="Arial" w:cs="Arial"/>
              </w:rPr>
            </w:pPr>
            <w:r>
              <w:rPr>
                <w:rFonts w:ascii="Arial" w:hAnsi="Arial" w:cs="Arial"/>
              </w:rPr>
              <w:t>Maintenance:</w:t>
            </w:r>
          </w:p>
          <w:p w:rsidR="003F60A9" w:rsidRDefault="003F60A9" w:rsidP="00FB2B8B">
            <w:pPr>
              <w:rPr>
                <w:rFonts w:ascii="Arial" w:hAnsi="Arial" w:cs="Arial"/>
              </w:rPr>
            </w:pPr>
            <w:r>
              <w:rPr>
                <w:rFonts w:ascii="Arial" w:hAnsi="Arial" w:cs="Arial"/>
              </w:rPr>
              <w:t>Brian reported that he had :</w:t>
            </w:r>
          </w:p>
          <w:p w:rsidR="003F60A9" w:rsidRDefault="003F60A9" w:rsidP="00FB2B8B">
            <w:pPr>
              <w:rPr>
                <w:rFonts w:ascii="Arial" w:hAnsi="Arial" w:cs="Arial"/>
              </w:rPr>
            </w:pPr>
            <w:r>
              <w:rPr>
                <w:rFonts w:ascii="Arial" w:hAnsi="Arial" w:cs="Arial"/>
              </w:rPr>
              <w:t>Replaced the door handles on the four doors leading off the passage.</w:t>
            </w:r>
          </w:p>
          <w:p w:rsidR="003F60A9" w:rsidRDefault="003F60A9" w:rsidP="00FB2B8B">
            <w:pPr>
              <w:rPr>
                <w:rFonts w:ascii="Arial" w:hAnsi="Arial" w:cs="Arial"/>
              </w:rPr>
            </w:pPr>
            <w:r>
              <w:rPr>
                <w:rFonts w:ascii="Arial" w:hAnsi="Arial" w:cs="Arial"/>
              </w:rPr>
              <w:t>Replaced the lock on the door connecting the Stanage Hall to the storage area.</w:t>
            </w:r>
          </w:p>
          <w:p w:rsidR="003F60A9" w:rsidRDefault="003F60A9" w:rsidP="00FB2B8B">
            <w:pPr>
              <w:rPr>
                <w:rFonts w:ascii="Arial" w:hAnsi="Arial" w:cs="Arial"/>
              </w:rPr>
            </w:pPr>
            <w:r>
              <w:rPr>
                <w:rFonts w:ascii="Arial" w:hAnsi="Arial" w:cs="Arial"/>
              </w:rPr>
              <w:t>Organised new emergency lighting outside the kitchen door, Stanage Hall door, and installed a sensor light in the porch of the Stanage Hall.</w:t>
            </w:r>
          </w:p>
          <w:p w:rsidR="00EC5446" w:rsidRDefault="00EC5446" w:rsidP="00FB2B8B">
            <w:pPr>
              <w:rPr>
                <w:rFonts w:ascii="Arial" w:hAnsi="Arial" w:cs="Arial"/>
              </w:rPr>
            </w:pPr>
            <w:r>
              <w:rPr>
                <w:rFonts w:ascii="Arial" w:hAnsi="Arial" w:cs="Arial"/>
              </w:rPr>
              <w:t>The gas and electricity safety inspection certificates had been received.</w:t>
            </w:r>
          </w:p>
          <w:p w:rsidR="00EC5446" w:rsidRDefault="00EC5446" w:rsidP="00EC5446">
            <w:pPr>
              <w:rPr>
                <w:rFonts w:ascii="Arial" w:hAnsi="Arial" w:cs="Arial"/>
              </w:rPr>
            </w:pPr>
            <w:r>
              <w:rPr>
                <w:rFonts w:ascii="Arial" w:hAnsi="Arial" w:cs="Arial"/>
              </w:rPr>
              <w:t>Rolling Maintenance:</w:t>
            </w:r>
          </w:p>
          <w:p w:rsidR="001C3209" w:rsidRDefault="003F60A9" w:rsidP="00FB2B8B">
            <w:pPr>
              <w:rPr>
                <w:rFonts w:ascii="Arial" w:hAnsi="Arial" w:cs="Arial"/>
              </w:rPr>
            </w:pPr>
            <w:r>
              <w:rPr>
                <w:rFonts w:ascii="Arial" w:hAnsi="Arial" w:cs="Arial"/>
              </w:rPr>
              <w:t xml:space="preserve">Tables. Some tables needed replacing – Brian </w:t>
            </w:r>
            <w:r w:rsidR="00EC5446">
              <w:rPr>
                <w:rFonts w:ascii="Arial" w:hAnsi="Arial" w:cs="Arial"/>
              </w:rPr>
              <w:t xml:space="preserve">to get costs </w:t>
            </w:r>
            <w:r>
              <w:rPr>
                <w:rFonts w:ascii="Arial" w:hAnsi="Arial" w:cs="Arial"/>
              </w:rPr>
              <w:t xml:space="preserve">for </w:t>
            </w:r>
            <w:r w:rsidR="00EC5446">
              <w:rPr>
                <w:rFonts w:ascii="Arial" w:hAnsi="Arial" w:cs="Arial"/>
              </w:rPr>
              <w:t xml:space="preserve">the </w:t>
            </w:r>
            <w:r>
              <w:rPr>
                <w:rFonts w:ascii="Arial" w:hAnsi="Arial" w:cs="Arial"/>
              </w:rPr>
              <w:t>replace</w:t>
            </w:r>
            <w:r w:rsidR="00EC5446">
              <w:rPr>
                <w:rFonts w:ascii="Arial" w:hAnsi="Arial" w:cs="Arial"/>
              </w:rPr>
              <w:t>ment of</w:t>
            </w:r>
            <w:r>
              <w:rPr>
                <w:rFonts w:ascii="Arial" w:hAnsi="Arial" w:cs="Arial"/>
              </w:rPr>
              <w:t xml:space="preserve"> both large and small tables.</w:t>
            </w:r>
          </w:p>
          <w:p w:rsidR="003F60A9" w:rsidRDefault="003F60A9" w:rsidP="00FB2B8B">
            <w:pPr>
              <w:rPr>
                <w:rFonts w:ascii="Arial" w:hAnsi="Arial" w:cs="Arial"/>
              </w:rPr>
            </w:pPr>
            <w:r>
              <w:rPr>
                <w:rFonts w:ascii="Arial" w:hAnsi="Arial" w:cs="Arial"/>
              </w:rPr>
              <w:t>Still to be assessed: Post Box, Closer on Lawrence Hall door.</w:t>
            </w:r>
          </w:p>
          <w:p w:rsidR="003F60A9" w:rsidRDefault="003F60A9" w:rsidP="003F60A9">
            <w:pPr>
              <w:rPr>
                <w:rFonts w:ascii="Arial" w:hAnsi="Arial" w:cs="Arial"/>
              </w:rPr>
            </w:pPr>
            <w:r>
              <w:rPr>
                <w:rFonts w:ascii="Arial" w:hAnsi="Arial" w:cs="Arial"/>
              </w:rPr>
              <w:t>Blinds for Main Hall windows – needed to darken the Hall for film or slide shows.</w:t>
            </w:r>
          </w:p>
          <w:p w:rsidR="00974422" w:rsidRDefault="00974422" w:rsidP="003F60A9">
            <w:pPr>
              <w:rPr>
                <w:rFonts w:ascii="Arial" w:hAnsi="Arial" w:cs="Arial"/>
              </w:rPr>
            </w:pPr>
            <w:r>
              <w:rPr>
                <w:rFonts w:ascii="Arial" w:hAnsi="Arial" w:cs="Arial"/>
              </w:rPr>
              <w:t>Shelves in Boiler Room for storage purposes.</w:t>
            </w:r>
          </w:p>
        </w:tc>
        <w:tc>
          <w:tcPr>
            <w:tcW w:w="3278" w:type="dxa"/>
          </w:tcPr>
          <w:p w:rsidR="001C3209" w:rsidRDefault="001C3209" w:rsidP="00FB2B8B">
            <w:pPr>
              <w:rPr>
                <w:rFonts w:ascii="Arial" w:hAnsi="Arial" w:cs="Arial"/>
              </w:rPr>
            </w:pPr>
          </w:p>
          <w:p w:rsidR="003F60A9" w:rsidRDefault="003F60A9" w:rsidP="00FB2B8B">
            <w:pPr>
              <w:rPr>
                <w:rFonts w:ascii="Arial" w:hAnsi="Arial" w:cs="Arial"/>
              </w:rPr>
            </w:pPr>
          </w:p>
          <w:p w:rsidR="003F60A9" w:rsidRDefault="003F60A9" w:rsidP="00FB2B8B">
            <w:pPr>
              <w:rPr>
                <w:rFonts w:ascii="Arial" w:hAnsi="Arial" w:cs="Arial"/>
              </w:rPr>
            </w:pPr>
          </w:p>
          <w:p w:rsidR="003F60A9" w:rsidRDefault="003F60A9" w:rsidP="00FB2B8B">
            <w:pPr>
              <w:rPr>
                <w:rFonts w:ascii="Arial" w:hAnsi="Arial" w:cs="Arial"/>
              </w:rPr>
            </w:pPr>
          </w:p>
          <w:p w:rsidR="003F60A9" w:rsidRDefault="003F60A9" w:rsidP="00FB2B8B">
            <w:pPr>
              <w:rPr>
                <w:rFonts w:ascii="Arial" w:hAnsi="Arial" w:cs="Arial"/>
              </w:rPr>
            </w:pPr>
          </w:p>
          <w:p w:rsidR="003F60A9" w:rsidRDefault="003F60A9" w:rsidP="00FB2B8B">
            <w:pPr>
              <w:rPr>
                <w:rFonts w:ascii="Arial" w:hAnsi="Arial" w:cs="Arial"/>
              </w:rPr>
            </w:pPr>
          </w:p>
          <w:p w:rsidR="003F60A9" w:rsidRDefault="003F60A9" w:rsidP="00FB2B8B">
            <w:pPr>
              <w:rPr>
                <w:rFonts w:ascii="Arial" w:hAnsi="Arial" w:cs="Arial"/>
              </w:rPr>
            </w:pPr>
          </w:p>
          <w:p w:rsidR="003F60A9" w:rsidRDefault="003F60A9" w:rsidP="00FB2B8B">
            <w:pPr>
              <w:rPr>
                <w:rFonts w:ascii="Arial" w:hAnsi="Arial" w:cs="Arial"/>
              </w:rPr>
            </w:pPr>
          </w:p>
          <w:p w:rsidR="003F60A9" w:rsidRDefault="003F60A9" w:rsidP="00FB2B8B">
            <w:pPr>
              <w:rPr>
                <w:rFonts w:ascii="Arial" w:hAnsi="Arial" w:cs="Arial"/>
              </w:rPr>
            </w:pPr>
          </w:p>
          <w:p w:rsidR="00EC5446" w:rsidRDefault="00EC5446" w:rsidP="00FB2B8B">
            <w:pPr>
              <w:rPr>
                <w:rFonts w:ascii="Arial" w:hAnsi="Arial" w:cs="Arial"/>
              </w:rPr>
            </w:pPr>
          </w:p>
          <w:p w:rsidR="00EC5446" w:rsidRDefault="00EC5446" w:rsidP="00FB2B8B">
            <w:pPr>
              <w:rPr>
                <w:rFonts w:ascii="Arial" w:hAnsi="Arial" w:cs="Arial"/>
              </w:rPr>
            </w:pPr>
          </w:p>
          <w:p w:rsidR="00EC5446" w:rsidRDefault="00EC5446" w:rsidP="00FB2B8B">
            <w:pPr>
              <w:rPr>
                <w:rFonts w:ascii="Arial" w:hAnsi="Arial" w:cs="Arial"/>
              </w:rPr>
            </w:pPr>
          </w:p>
          <w:p w:rsidR="003F60A9" w:rsidRDefault="003F60A9" w:rsidP="00FB2B8B">
            <w:pPr>
              <w:rPr>
                <w:rFonts w:ascii="Arial" w:hAnsi="Arial" w:cs="Arial"/>
              </w:rPr>
            </w:pPr>
            <w:r>
              <w:rPr>
                <w:rFonts w:ascii="Arial" w:hAnsi="Arial" w:cs="Arial"/>
              </w:rPr>
              <w:t>B. WILSON</w:t>
            </w:r>
          </w:p>
        </w:tc>
      </w:tr>
      <w:tr w:rsidR="001C3209" w:rsidTr="00FB2B8B">
        <w:tc>
          <w:tcPr>
            <w:tcW w:w="545" w:type="dxa"/>
          </w:tcPr>
          <w:p w:rsidR="001C3209" w:rsidRDefault="001C3209" w:rsidP="00FB2B8B">
            <w:pPr>
              <w:rPr>
                <w:rFonts w:ascii="Arial" w:hAnsi="Arial" w:cs="Arial"/>
              </w:rPr>
            </w:pPr>
            <w:r>
              <w:rPr>
                <w:rFonts w:ascii="Arial" w:hAnsi="Arial" w:cs="Arial"/>
              </w:rPr>
              <w:t>6.</w:t>
            </w:r>
          </w:p>
        </w:tc>
        <w:tc>
          <w:tcPr>
            <w:tcW w:w="7016" w:type="dxa"/>
          </w:tcPr>
          <w:p w:rsidR="001C3209" w:rsidRDefault="003F60A9" w:rsidP="00FB2B8B">
            <w:pPr>
              <w:pStyle w:val="Footer"/>
              <w:tabs>
                <w:tab w:val="clear" w:pos="4320"/>
                <w:tab w:val="clear" w:pos="8640"/>
              </w:tabs>
              <w:rPr>
                <w:rFonts w:ascii="Arial" w:hAnsi="Arial" w:cs="Arial"/>
              </w:rPr>
            </w:pPr>
            <w:r>
              <w:rPr>
                <w:rFonts w:ascii="Arial" w:hAnsi="Arial" w:cs="Arial"/>
              </w:rPr>
              <w:t>Roof.</w:t>
            </w:r>
          </w:p>
          <w:p w:rsidR="003F60A9" w:rsidRDefault="003F60A9" w:rsidP="003F60A9">
            <w:pPr>
              <w:pStyle w:val="Footer"/>
              <w:tabs>
                <w:tab w:val="clear" w:pos="4320"/>
                <w:tab w:val="clear" w:pos="8640"/>
              </w:tabs>
              <w:rPr>
                <w:rFonts w:ascii="Arial" w:hAnsi="Arial" w:cs="Arial"/>
              </w:rPr>
            </w:pPr>
            <w:r>
              <w:rPr>
                <w:rFonts w:ascii="Arial" w:hAnsi="Arial" w:cs="Arial"/>
              </w:rPr>
              <w:t xml:space="preserve">Planning Permission had been received for the new roof. Bob thanked Alistair for his help </w:t>
            </w:r>
            <w:r w:rsidR="00177F38">
              <w:rPr>
                <w:rFonts w:ascii="Arial" w:hAnsi="Arial" w:cs="Arial"/>
              </w:rPr>
              <w:t xml:space="preserve">in completing the on-line form. Bob had sent a confirmation to Martin Brooks. Copies of his letter would be sent to both Parish Councils. </w:t>
            </w:r>
          </w:p>
          <w:p w:rsidR="00177F38" w:rsidRDefault="00177F38" w:rsidP="003F60A9">
            <w:pPr>
              <w:pStyle w:val="Footer"/>
              <w:tabs>
                <w:tab w:val="clear" w:pos="4320"/>
                <w:tab w:val="clear" w:pos="8640"/>
              </w:tabs>
              <w:rPr>
                <w:rFonts w:ascii="Arial" w:hAnsi="Arial" w:cs="Arial"/>
              </w:rPr>
            </w:pPr>
            <w:r>
              <w:rPr>
                <w:rFonts w:ascii="Arial" w:hAnsi="Arial" w:cs="Arial"/>
              </w:rPr>
              <w:t>The total account would be paid by Hathersage Parish Council,</w:t>
            </w:r>
            <w:r w:rsidR="00464F46">
              <w:rPr>
                <w:rFonts w:ascii="Arial" w:hAnsi="Arial" w:cs="Arial"/>
              </w:rPr>
              <w:t xml:space="preserve">) </w:t>
            </w:r>
            <w:r>
              <w:rPr>
                <w:rFonts w:ascii="Arial" w:hAnsi="Arial" w:cs="Arial"/>
              </w:rPr>
              <w:t>in order to claim VAT, they would be re-embursed by Outseats Parish Council and the Memorial Hall.</w:t>
            </w:r>
            <w:r w:rsidR="00464F46">
              <w:rPr>
                <w:rFonts w:ascii="Arial" w:hAnsi="Arial" w:cs="Arial"/>
              </w:rPr>
              <w:t xml:space="preserve"> Bob </w:t>
            </w:r>
            <w:r>
              <w:rPr>
                <w:rFonts w:ascii="Arial" w:hAnsi="Arial" w:cs="Arial"/>
              </w:rPr>
              <w:t xml:space="preserve">requested that the representatives from Hathersage Parish Council </w:t>
            </w:r>
            <w:r w:rsidR="00464F46">
              <w:rPr>
                <w:rFonts w:ascii="Arial" w:hAnsi="Arial" w:cs="Arial"/>
              </w:rPr>
              <w:t>(Alistair)</w:t>
            </w:r>
            <w:r w:rsidR="00987178">
              <w:rPr>
                <w:rFonts w:ascii="Arial" w:hAnsi="Arial" w:cs="Arial"/>
              </w:rPr>
              <w:t xml:space="preserve"> </w:t>
            </w:r>
            <w:r>
              <w:rPr>
                <w:rFonts w:ascii="Arial" w:hAnsi="Arial" w:cs="Arial"/>
              </w:rPr>
              <w:t>and Outseats Parish Council,</w:t>
            </w:r>
            <w:r w:rsidR="00464F46">
              <w:rPr>
                <w:rFonts w:ascii="Arial" w:hAnsi="Arial" w:cs="Arial"/>
              </w:rPr>
              <w:t xml:space="preserve"> (Jean) </w:t>
            </w:r>
            <w:r>
              <w:rPr>
                <w:rFonts w:ascii="Arial" w:hAnsi="Arial" w:cs="Arial"/>
              </w:rPr>
              <w:t xml:space="preserve"> should make it clea</w:t>
            </w:r>
            <w:r w:rsidR="00464F46">
              <w:rPr>
                <w:rFonts w:ascii="Arial" w:hAnsi="Arial" w:cs="Arial"/>
              </w:rPr>
              <w:t>r to their respective Councils</w:t>
            </w:r>
            <w:r>
              <w:rPr>
                <w:rFonts w:ascii="Arial" w:hAnsi="Arial" w:cs="Arial"/>
              </w:rPr>
              <w:t xml:space="preserve"> that payment of this account should be given priority when it was received.</w:t>
            </w:r>
          </w:p>
          <w:p w:rsidR="00464F46" w:rsidRDefault="00464F46" w:rsidP="003F60A9">
            <w:pPr>
              <w:pStyle w:val="Footer"/>
              <w:tabs>
                <w:tab w:val="clear" w:pos="4320"/>
                <w:tab w:val="clear" w:pos="8640"/>
              </w:tabs>
              <w:rPr>
                <w:rFonts w:ascii="Arial" w:hAnsi="Arial" w:cs="Arial"/>
              </w:rPr>
            </w:pPr>
            <w:r>
              <w:rPr>
                <w:rFonts w:ascii="Arial" w:hAnsi="Arial" w:cs="Arial"/>
              </w:rPr>
              <w:t xml:space="preserve">Brian reported that </w:t>
            </w:r>
            <w:r w:rsidR="00987178">
              <w:rPr>
                <w:rFonts w:ascii="Arial" w:hAnsi="Arial" w:cs="Arial"/>
              </w:rPr>
              <w:t>with the help of Paul Bristow, the Building Control Inspector had approved the plans.</w:t>
            </w:r>
          </w:p>
          <w:p w:rsidR="00177F38" w:rsidRDefault="00177F38" w:rsidP="003F60A9">
            <w:pPr>
              <w:pStyle w:val="Footer"/>
              <w:tabs>
                <w:tab w:val="clear" w:pos="4320"/>
                <w:tab w:val="clear" w:pos="8640"/>
              </w:tabs>
              <w:rPr>
                <w:rFonts w:ascii="Arial" w:hAnsi="Arial" w:cs="Arial"/>
              </w:rPr>
            </w:pPr>
            <w:r>
              <w:rPr>
                <w:rFonts w:ascii="Arial" w:hAnsi="Arial" w:cs="Arial"/>
              </w:rPr>
              <w:t>Brian proposed a working party for Sunday 29</w:t>
            </w:r>
            <w:r w:rsidRPr="00177F38">
              <w:rPr>
                <w:rFonts w:ascii="Arial" w:hAnsi="Arial" w:cs="Arial"/>
                <w:vertAlign w:val="superscript"/>
              </w:rPr>
              <w:t>th</w:t>
            </w:r>
            <w:r>
              <w:rPr>
                <w:rFonts w:ascii="Arial" w:hAnsi="Arial" w:cs="Arial"/>
              </w:rPr>
              <w:t xml:space="preserve"> March, at 10.00 a.m. to take down the curtain and collages prior to the commencement of the roof replacement.</w:t>
            </w:r>
          </w:p>
          <w:p w:rsidR="00464F46" w:rsidRDefault="00464F46" w:rsidP="003F60A9">
            <w:pPr>
              <w:pStyle w:val="Footer"/>
              <w:tabs>
                <w:tab w:val="clear" w:pos="4320"/>
                <w:tab w:val="clear" w:pos="8640"/>
              </w:tabs>
              <w:rPr>
                <w:rFonts w:ascii="Arial" w:hAnsi="Arial" w:cs="Arial"/>
              </w:rPr>
            </w:pPr>
            <w:r>
              <w:rPr>
                <w:rFonts w:ascii="Arial" w:hAnsi="Arial" w:cs="Arial"/>
              </w:rPr>
              <w:t>Graham was asked to discuss the question of VAT with Chris Cave</w:t>
            </w:r>
            <w:r w:rsidR="00EC5446">
              <w:rPr>
                <w:rFonts w:ascii="Arial" w:hAnsi="Arial" w:cs="Arial"/>
              </w:rPr>
              <w:t>.</w:t>
            </w:r>
            <w:r>
              <w:rPr>
                <w:rFonts w:ascii="Arial" w:hAnsi="Arial" w:cs="Arial"/>
              </w:rPr>
              <w:t xml:space="preserve"> </w:t>
            </w:r>
          </w:p>
          <w:p w:rsidR="00464F46" w:rsidRDefault="00464F46" w:rsidP="003F60A9">
            <w:pPr>
              <w:pStyle w:val="Footer"/>
              <w:tabs>
                <w:tab w:val="clear" w:pos="4320"/>
                <w:tab w:val="clear" w:pos="8640"/>
              </w:tabs>
              <w:rPr>
                <w:rFonts w:ascii="Arial" w:hAnsi="Arial" w:cs="Arial"/>
              </w:rPr>
            </w:pPr>
            <w:r>
              <w:rPr>
                <w:rFonts w:ascii="Arial" w:hAnsi="Arial" w:cs="Arial"/>
              </w:rPr>
              <w:t xml:space="preserve">Bob </w:t>
            </w:r>
            <w:r w:rsidR="00987178">
              <w:rPr>
                <w:rFonts w:ascii="Arial" w:hAnsi="Arial" w:cs="Arial"/>
              </w:rPr>
              <w:t xml:space="preserve">and Brian </w:t>
            </w:r>
            <w:r>
              <w:rPr>
                <w:rFonts w:ascii="Arial" w:hAnsi="Arial" w:cs="Arial"/>
              </w:rPr>
              <w:t>would set up a meeting with Martin Brooks representative, Alistair and Andrew would like to be included.</w:t>
            </w:r>
          </w:p>
          <w:p w:rsidR="00464F46" w:rsidRDefault="00464F46" w:rsidP="003F60A9">
            <w:pPr>
              <w:pStyle w:val="Footer"/>
              <w:tabs>
                <w:tab w:val="clear" w:pos="4320"/>
                <w:tab w:val="clear" w:pos="8640"/>
              </w:tabs>
              <w:rPr>
                <w:rFonts w:ascii="Arial" w:hAnsi="Arial" w:cs="Arial"/>
              </w:rPr>
            </w:pPr>
          </w:p>
        </w:tc>
        <w:tc>
          <w:tcPr>
            <w:tcW w:w="3278" w:type="dxa"/>
          </w:tcPr>
          <w:p w:rsidR="001C3209" w:rsidRDefault="001C3209" w:rsidP="00FB2B8B">
            <w:pPr>
              <w:rPr>
                <w:rFonts w:ascii="Arial" w:hAnsi="Arial" w:cs="Arial"/>
              </w:rPr>
            </w:pPr>
          </w:p>
          <w:p w:rsidR="001C3209" w:rsidRDefault="001C3209" w:rsidP="00FB2B8B">
            <w:pPr>
              <w:rPr>
                <w:rFonts w:ascii="Arial" w:hAnsi="Arial" w:cs="Arial"/>
              </w:rPr>
            </w:pPr>
          </w:p>
          <w:p w:rsidR="00464F46" w:rsidRDefault="00464F46" w:rsidP="00FB2B8B">
            <w:pPr>
              <w:rPr>
                <w:rFonts w:ascii="Arial" w:hAnsi="Arial" w:cs="Arial"/>
              </w:rPr>
            </w:pPr>
          </w:p>
          <w:p w:rsidR="00464F46" w:rsidRDefault="00464F46" w:rsidP="00FB2B8B">
            <w:pPr>
              <w:rPr>
                <w:rFonts w:ascii="Arial" w:hAnsi="Arial" w:cs="Arial"/>
              </w:rPr>
            </w:pPr>
          </w:p>
          <w:p w:rsidR="00464F46" w:rsidRDefault="00464F46" w:rsidP="00FB2B8B">
            <w:pPr>
              <w:rPr>
                <w:rFonts w:ascii="Arial" w:hAnsi="Arial" w:cs="Arial"/>
              </w:rPr>
            </w:pPr>
          </w:p>
          <w:p w:rsidR="00464F46" w:rsidRDefault="00464F46" w:rsidP="00FB2B8B">
            <w:pPr>
              <w:rPr>
                <w:rFonts w:ascii="Arial" w:hAnsi="Arial" w:cs="Arial"/>
              </w:rPr>
            </w:pPr>
          </w:p>
          <w:p w:rsidR="00464F46" w:rsidRDefault="00464F46" w:rsidP="00FB2B8B">
            <w:pPr>
              <w:rPr>
                <w:rFonts w:ascii="Arial" w:hAnsi="Arial" w:cs="Arial"/>
              </w:rPr>
            </w:pPr>
          </w:p>
          <w:p w:rsidR="00464F46" w:rsidRDefault="00464F46" w:rsidP="00FB2B8B">
            <w:pPr>
              <w:rPr>
                <w:rFonts w:ascii="Arial" w:hAnsi="Arial" w:cs="Arial"/>
              </w:rPr>
            </w:pPr>
          </w:p>
          <w:p w:rsidR="00464F46" w:rsidRDefault="00464F46" w:rsidP="00FB2B8B">
            <w:pPr>
              <w:rPr>
                <w:rFonts w:ascii="Arial" w:hAnsi="Arial" w:cs="Arial"/>
              </w:rPr>
            </w:pPr>
          </w:p>
          <w:p w:rsidR="00464F46" w:rsidRDefault="00464F46" w:rsidP="00FB2B8B">
            <w:pPr>
              <w:rPr>
                <w:rFonts w:ascii="Arial" w:hAnsi="Arial" w:cs="Arial"/>
              </w:rPr>
            </w:pPr>
          </w:p>
          <w:p w:rsidR="00464F46" w:rsidRDefault="00464F46" w:rsidP="00FB2B8B">
            <w:pPr>
              <w:rPr>
                <w:rFonts w:ascii="Arial" w:hAnsi="Arial" w:cs="Arial"/>
              </w:rPr>
            </w:pPr>
          </w:p>
          <w:p w:rsidR="00464F46" w:rsidRDefault="00464F46" w:rsidP="00FB2B8B">
            <w:pPr>
              <w:rPr>
                <w:rFonts w:ascii="Arial" w:hAnsi="Arial" w:cs="Arial"/>
              </w:rPr>
            </w:pPr>
          </w:p>
          <w:p w:rsidR="00464F46" w:rsidRDefault="00464F46" w:rsidP="00FB2B8B">
            <w:pPr>
              <w:rPr>
                <w:rFonts w:ascii="Arial" w:hAnsi="Arial" w:cs="Arial"/>
              </w:rPr>
            </w:pPr>
          </w:p>
          <w:p w:rsidR="00464F46" w:rsidRDefault="00464F46" w:rsidP="00FB2B8B">
            <w:pPr>
              <w:rPr>
                <w:rFonts w:ascii="Arial" w:hAnsi="Arial" w:cs="Arial"/>
              </w:rPr>
            </w:pPr>
          </w:p>
          <w:p w:rsidR="00464F46" w:rsidRDefault="00464F46" w:rsidP="00FB2B8B">
            <w:pPr>
              <w:rPr>
                <w:rFonts w:ascii="Arial" w:hAnsi="Arial" w:cs="Arial"/>
              </w:rPr>
            </w:pPr>
          </w:p>
          <w:p w:rsidR="00464F46" w:rsidRDefault="00464F46" w:rsidP="00FB2B8B">
            <w:pPr>
              <w:rPr>
                <w:rFonts w:ascii="Arial" w:hAnsi="Arial" w:cs="Arial"/>
              </w:rPr>
            </w:pPr>
          </w:p>
          <w:p w:rsidR="00464F46" w:rsidRDefault="00464F46" w:rsidP="00FB2B8B">
            <w:pPr>
              <w:rPr>
                <w:rFonts w:ascii="Arial" w:hAnsi="Arial" w:cs="Arial"/>
              </w:rPr>
            </w:pPr>
          </w:p>
          <w:p w:rsidR="00464F46" w:rsidRDefault="000C7349" w:rsidP="00FB2B8B">
            <w:pPr>
              <w:rPr>
                <w:rFonts w:ascii="Arial" w:hAnsi="Arial" w:cs="Arial"/>
              </w:rPr>
            </w:pPr>
            <w:r>
              <w:rPr>
                <w:rFonts w:ascii="Arial" w:hAnsi="Arial" w:cs="Arial"/>
              </w:rPr>
              <w:t>G.MARKHAM</w:t>
            </w:r>
          </w:p>
          <w:p w:rsidR="000C7349" w:rsidRDefault="000C7349" w:rsidP="00FB2B8B">
            <w:pPr>
              <w:rPr>
                <w:rFonts w:ascii="Arial" w:hAnsi="Arial" w:cs="Arial"/>
              </w:rPr>
            </w:pPr>
          </w:p>
          <w:p w:rsidR="00464F46" w:rsidRDefault="00464F46" w:rsidP="00FB2B8B">
            <w:pPr>
              <w:rPr>
                <w:rFonts w:ascii="Arial" w:hAnsi="Arial" w:cs="Arial"/>
              </w:rPr>
            </w:pPr>
            <w:r>
              <w:rPr>
                <w:rFonts w:ascii="Arial" w:hAnsi="Arial" w:cs="Arial"/>
              </w:rPr>
              <w:t>B. MUSGRAVE</w:t>
            </w:r>
          </w:p>
        </w:tc>
      </w:tr>
      <w:tr w:rsidR="00BF6DB5" w:rsidTr="00FB2B8B">
        <w:tc>
          <w:tcPr>
            <w:tcW w:w="545" w:type="dxa"/>
          </w:tcPr>
          <w:p w:rsidR="00BF6DB5" w:rsidRDefault="00BF6DB5" w:rsidP="00FB2B8B">
            <w:pPr>
              <w:rPr>
                <w:rFonts w:ascii="Arial" w:hAnsi="Arial" w:cs="Arial"/>
              </w:rPr>
            </w:pPr>
            <w:r>
              <w:rPr>
                <w:rFonts w:ascii="Arial" w:hAnsi="Arial" w:cs="Arial"/>
              </w:rPr>
              <w:t>7.</w:t>
            </w:r>
          </w:p>
        </w:tc>
        <w:tc>
          <w:tcPr>
            <w:tcW w:w="7016" w:type="dxa"/>
          </w:tcPr>
          <w:p w:rsidR="00BF6DB5" w:rsidRDefault="00BF6DB5" w:rsidP="00FB2B8B">
            <w:pPr>
              <w:rPr>
                <w:rFonts w:ascii="Arial" w:hAnsi="Arial" w:cs="Arial"/>
              </w:rPr>
            </w:pPr>
            <w:r>
              <w:rPr>
                <w:rFonts w:ascii="Arial" w:hAnsi="Arial" w:cs="Arial"/>
              </w:rPr>
              <w:t>Stanage Hall.</w:t>
            </w:r>
          </w:p>
          <w:p w:rsidR="00BF6DB5" w:rsidRDefault="00BF6DB5" w:rsidP="00FB2B8B">
            <w:pPr>
              <w:rPr>
                <w:rFonts w:ascii="Arial" w:hAnsi="Arial" w:cs="Arial"/>
              </w:rPr>
            </w:pPr>
            <w:r>
              <w:rPr>
                <w:rFonts w:ascii="Arial" w:hAnsi="Arial" w:cs="Arial"/>
              </w:rPr>
              <w:t>No further correspondence in respect of the Lease.</w:t>
            </w:r>
          </w:p>
          <w:p w:rsidR="00BF6DB5" w:rsidRDefault="00BF6DB5" w:rsidP="00BF6DB5">
            <w:pPr>
              <w:rPr>
                <w:rFonts w:ascii="Arial" w:hAnsi="Arial" w:cs="Arial"/>
              </w:rPr>
            </w:pPr>
            <w:r>
              <w:rPr>
                <w:rFonts w:ascii="Arial" w:hAnsi="Arial" w:cs="Arial"/>
              </w:rPr>
              <w:lastRenderedPageBreak/>
              <w:t>Anne had informed  the Youth Club leaders, that their equipment needed PAT testing and that some of this was out of date.</w:t>
            </w:r>
          </w:p>
        </w:tc>
        <w:tc>
          <w:tcPr>
            <w:tcW w:w="3278" w:type="dxa"/>
          </w:tcPr>
          <w:p w:rsidR="00BF6DB5" w:rsidRDefault="00BF6DB5" w:rsidP="00FB2B8B">
            <w:pPr>
              <w:rPr>
                <w:rFonts w:ascii="Arial" w:hAnsi="Arial" w:cs="Arial"/>
              </w:rPr>
            </w:pPr>
          </w:p>
        </w:tc>
      </w:tr>
      <w:tr w:rsidR="001C3209" w:rsidTr="00FB2B8B">
        <w:tc>
          <w:tcPr>
            <w:tcW w:w="545" w:type="dxa"/>
          </w:tcPr>
          <w:p w:rsidR="001C3209" w:rsidRDefault="00BF6DB5" w:rsidP="00FB2B8B">
            <w:pPr>
              <w:rPr>
                <w:rFonts w:ascii="Arial" w:hAnsi="Arial" w:cs="Arial"/>
              </w:rPr>
            </w:pPr>
            <w:r>
              <w:rPr>
                <w:rFonts w:ascii="Arial" w:hAnsi="Arial" w:cs="Arial"/>
              </w:rPr>
              <w:lastRenderedPageBreak/>
              <w:t>8</w:t>
            </w:r>
            <w:r w:rsidR="001C3209">
              <w:rPr>
                <w:rFonts w:ascii="Arial" w:hAnsi="Arial" w:cs="Arial"/>
              </w:rPr>
              <w:t>.</w:t>
            </w:r>
          </w:p>
        </w:tc>
        <w:tc>
          <w:tcPr>
            <w:tcW w:w="7016" w:type="dxa"/>
          </w:tcPr>
          <w:p w:rsidR="001C3209" w:rsidRDefault="00BF6DB5" w:rsidP="00FB2B8B">
            <w:pPr>
              <w:rPr>
                <w:rFonts w:ascii="Arial" w:hAnsi="Arial" w:cs="Arial"/>
              </w:rPr>
            </w:pPr>
            <w:r>
              <w:rPr>
                <w:rFonts w:ascii="Arial" w:hAnsi="Arial" w:cs="Arial"/>
              </w:rPr>
              <w:t>Film Club</w:t>
            </w:r>
          </w:p>
          <w:p w:rsidR="00BF6DB5" w:rsidRDefault="00BF6DB5" w:rsidP="00FB2B8B">
            <w:pPr>
              <w:rPr>
                <w:rFonts w:ascii="Arial" w:hAnsi="Arial" w:cs="Arial"/>
              </w:rPr>
            </w:pPr>
            <w:r>
              <w:rPr>
                <w:rFonts w:ascii="Arial" w:hAnsi="Arial" w:cs="Arial"/>
              </w:rPr>
              <w:t xml:space="preserve">Jean reported that </w:t>
            </w:r>
            <w:r w:rsidR="00EC5446">
              <w:rPr>
                <w:rFonts w:ascii="Arial" w:hAnsi="Arial" w:cs="Arial"/>
              </w:rPr>
              <w:t>this was going well, although if</w:t>
            </w:r>
            <w:r>
              <w:rPr>
                <w:rFonts w:ascii="Arial" w:hAnsi="Arial" w:cs="Arial"/>
              </w:rPr>
              <w:t xml:space="preserve"> mo</w:t>
            </w:r>
            <w:r w:rsidR="00EC5446">
              <w:rPr>
                <w:rFonts w:ascii="Arial" w:hAnsi="Arial" w:cs="Arial"/>
              </w:rPr>
              <w:t>ney was available, installation</w:t>
            </w:r>
            <w:r>
              <w:rPr>
                <w:rFonts w:ascii="Arial" w:hAnsi="Arial" w:cs="Arial"/>
              </w:rPr>
              <w:t>of blackout blinds would be an advantage.</w:t>
            </w:r>
          </w:p>
        </w:tc>
        <w:tc>
          <w:tcPr>
            <w:tcW w:w="3278" w:type="dxa"/>
          </w:tcPr>
          <w:p w:rsidR="001C3209" w:rsidRDefault="001C3209" w:rsidP="00FB2B8B">
            <w:pPr>
              <w:rPr>
                <w:rFonts w:ascii="Arial" w:hAnsi="Arial" w:cs="Arial"/>
              </w:rPr>
            </w:pPr>
          </w:p>
          <w:p w:rsidR="001C3209" w:rsidRDefault="001C3209" w:rsidP="00FB2B8B">
            <w:pPr>
              <w:rPr>
                <w:rFonts w:ascii="Arial" w:hAnsi="Arial" w:cs="Arial"/>
              </w:rPr>
            </w:pPr>
          </w:p>
        </w:tc>
      </w:tr>
      <w:tr w:rsidR="001C3209" w:rsidTr="00FB2B8B">
        <w:tc>
          <w:tcPr>
            <w:tcW w:w="545" w:type="dxa"/>
          </w:tcPr>
          <w:p w:rsidR="001C3209" w:rsidRDefault="00BF6DB5" w:rsidP="00FB2B8B">
            <w:pPr>
              <w:rPr>
                <w:rFonts w:ascii="Arial" w:hAnsi="Arial" w:cs="Arial"/>
              </w:rPr>
            </w:pPr>
            <w:r>
              <w:rPr>
                <w:rFonts w:ascii="Arial" w:hAnsi="Arial" w:cs="Arial"/>
              </w:rPr>
              <w:t>9.</w:t>
            </w:r>
          </w:p>
        </w:tc>
        <w:tc>
          <w:tcPr>
            <w:tcW w:w="7016" w:type="dxa"/>
          </w:tcPr>
          <w:p w:rsidR="00BF6DB5" w:rsidRDefault="00BF6DB5" w:rsidP="00FB2B8B">
            <w:pPr>
              <w:rPr>
                <w:rFonts w:ascii="Arial" w:hAnsi="Arial" w:cs="Arial"/>
              </w:rPr>
            </w:pPr>
            <w:r>
              <w:rPr>
                <w:rFonts w:ascii="Arial" w:hAnsi="Arial" w:cs="Arial"/>
              </w:rPr>
              <w:t>Treasurer’s Report</w:t>
            </w:r>
          </w:p>
          <w:p w:rsidR="00BF6DB5" w:rsidRDefault="00BF6DB5" w:rsidP="00FB2B8B">
            <w:pPr>
              <w:rPr>
                <w:rFonts w:ascii="Arial" w:hAnsi="Arial" w:cs="Arial"/>
              </w:rPr>
            </w:pPr>
            <w:r>
              <w:rPr>
                <w:rFonts w:ascii="Arial" w:hAnsi="Arial" w:cs="Arial"/>
              </w:rPr>
              <w:t>The income for January/February was £3109 and the expenditure was £5481, so there was deficit of £2372 – this was due to the payment of the insurance premium of £2678 during this period.</w:t>
            </w:r>
          </w:p>
          <w:p w:rsidR="001C3209" w:rsidRDefault="001C3209" w:rsidP="00FB2B8B">
            <w:pPr>
              <w:rPr>
                <w:rFonts w:ascii="Arial" w:hAnsi="Arial" w:cs="Arial"/>
              </w:rPr>
            </w:pPr>
          </w:p>
        </w:tc>
        <w:tc>
          <w:tcPr>
            <w:tcW w:w="3278" w:type="dxa"/>
          </w:tcPr>
          <w:p w:rsidR="001C3209" w:rsidRDefault="001C3209" w:rsidP="00FB2B8B">
            <w:pPr>
              <w:rPr>
                <w:rFonts w:ascii="Arial" w:hAnsi="Arial" w:cs="Arial"/>
              </w:rPr>
            </w:pPr>
          </w:p>
        </w:tc>
      </w:tr>
      <w:tr w:rsidR="001C3209" w:rsidTr="00FB2B8B">
        <w:tc>
          <w:tcPr>
            <w:tcW w:w="545" w:type="dxa"/>
          </w:tcPr>
          <w:p w:rsidR="001C3209" w:rsidRDefault="00BF6DB5" w:rsidP="00FB2B8B">
            <w:pPr>
              <w:rPr>
                <w:rFonts w:ascii="Arial" w:hAnsi="Arial" w:cs="Arial"/>
              </w:rPr>
            </w:pPr>
            <w:r>
              <w:rPr>
                <w:rFonts w:ascii="Arial" w:hAnsi="Arial" w:cs="Arial"/>
              </w:rPr>
              <w:t xml:space="preserve">10. </w:t>
            </w:r>
          </w:p>
        </w:tc>
        <w:tc>
          <w:tcPr>
            <w:tcW w:w="7016" w:type="dxa"/>
          </w:tcPr>
          <w:p w:rsidR="001C3209" w:rsidRDefault="00BF6DB5" w:rsidP="00FB2B8B">
            <w:pPr>
              <w:rPr>
                <w:rFonts w:ascii="Arial" w:hAnsi="Arial" w:cs="Arial"/>
              </w:rPr>
            </w:pPr>
            <w:r>
              <w:rPr>
                <w:rFonts w:ascii="Arial" w:hAnsi="Arial" w:cs="Arial"/>
              </w:rPr>
              <w:t>Bookings Report.</w:t>
            </w:r>
          </w:p>
          <w:p w:rsidR="00BF6DB5" w:rsidRDefault="00BF6DB5" w:rsidP="00FB2B8B">
            <w:pPr>
              <w:rPr>
                <w:rFonts w:ascii="Arial" w:hAnsi="Arial" w:cs="Arial"/>
              </w:rPr>
            </w:pPr>
            <w:r>
              <w:rPr>
                <w:rFonts w:ascii="Arial" w:hAnsi="Arial" w:cs="Arial"/>
              </w:rPr>
              <w:t xml:space="preserve">The Hall was extremely well used. Hilary suggested that we should buy some bowls to go with the new crockery, </w:t>
            </w:r>
            <w:r w:rsidR="00974422">
              <w:rPr>
                <w:rFonts w:ascii="Arial" w:hAnsi="Arial" w:cs="Arial"/>
              </w:rPr>
              <w:t xml:space="preserve">as the Hall was being used for larger functions, </w:t>
            </w:r>
            <w:r>
              <w:rPr>
                <w:rFonts w:ascii="Arial" w:hAnsi="Arial" w:cs="Arial"/>
              </w:rPr>
              <w:t>these could be used for cereal, soup or des</w:t>
            </w:r>
            <w:r w:rsidR="00974422">
              <w:rPr>
                <w:rFonts w:ascii="Arial" w:hAnsi="Arial" w:cs="Arial"/>
              </w:rPr>
              <w:t>s</w:t>
            </w:r>
            <w:r>
              <w:rPr>
                <w:rFonts w:ascii="Arial" w:hAnsi="Arial" w:cs="Arial"/>
              </w:rPr>
              <w:t xml:space="preserve">erts, </w:t>
            </w:r>
            <w:r w:rsidR="00974422">
              <w:rPr>
                <w:rFonts w:ascii="Arial" w:hAnsi="Arial" w:cs="Arial"/>
              </w:rPr>
              <w:t>much discussion ensued. Anne asked to price these. The storage of the new crockery was discussed and would be investigated further after the installation of the new roof.</w:t>
            </w:r>
          </w:p>
        </w:tc>
        <w:tc>
          <w:tcPr>
            <w:tcW w:w="3278" w:type="dxa"/>
          </w:tcPr>
          <w:p w:rsidR="001C3209" w:rsidRDefault="001C3209" w:rsidP="00FB2B8B">
            <w:pPr>
              <w:rPr>
                <w:rFonts w:ascii="Arial" w:hAnsi="Arial" w:cs="Arial"/>
              </w:rPr>
            </w:pPr>
          </w:p>
          <w:p w:rsidR="001C3209" w:rsidRDefault="001C3209" w:rsidP="00FB2B8B">
            <w:pPr>
              <w:rPr>
                <w:rFonts w:ascii="Arial" w:hAnsi="Arial" w:cs="Arial"/>
              </w:rPr>
            </w:pPr>
          </w:p>
        </w:tc>
      </w:tr>
      <w:tr w:rsidR="001C3209" w:rsidTr="00FB2B8B">
        <w:tc>
          <w:tcPr>
            <w:tcW w:w="545" w:type="dxa"/>
          </w:tcPr>
          <w:p w:rsidR="001C3209" w:rsidRDefault="001C3209" w:rsidP="00FB2B8B">
            <w:pPr>
              <w:rPr>
                <w:rFonts w:ascii="Arial" w:hAnsi="Arial" w:cs="Arial"/>
              </w:rPr>
            </w:pPr>
            <w:r>
              <w:rPr>
                <w:rFonts w:ascii="Arial" w:hAnsi="Arial" w:cs="Arial"/>
              </w:rPr>
              <w:t>1</w:t>
            </w:r>
            <w:r w:rsidR="00974422">
              <w:rPr>
                <w:rFonts w:ascii="Arial" w:hAnsi="Arial" w:cs="Arial"/>
              </w:rPr>
              <w:t>1.</w:t>
            </w:r>
          </w:p>
        </w:tc>
        <w:tc>
          <w:tcPr>
            <w:tcW w:w="7016" w:type="dxa"/>
          </w:tcPr>
          <w:p w:rsidR="001C3209" w:rsidRDefault="00974422" w:rsidP="00FB2B8B">
            <w:pPr>
              <w:rPr>
                <w:rFonts w:ascii="Arial" w:hAnsi="Arial" w:cs="Arial"/>
              </w:rPr>
            </w:pPr>
            <w:r>
              <w:rPr>
                <w:rFonts w:ascii="Arial" w:hAnsi="Arial" w:cs="Arial"/>
              </w:rPr>
              <w:t>Website.</w:t>
            </w:r>
          </w:p>
          <w:p w:rsidR="00974422" w:rsidRDefault="00974422" w:rsidP="00FB2B8B">
            <w:pPr>
              <w:rPr>
                <w:rFonts w:ascii="Arial" w:hAnsi="Arial" w:cs="Arial"/>
              </w:rPr>
            </w:pPr>
            <w:r>
              <w:rPr>
                <w:rFonts w:ascii="Arial" w:hAnsi="Arial" w:cs="Arial"/>
              </w:rPr>
              <w:t>Andrew had added a gallery of photos to this – and asked that if anyone wished to contribute to send photos to him.</w:t>
            </w:r>
          </w:p>
        </w:tc>
        <w:tc>
          <w:tcPr>
            <w:tcW w:w="3278" w:type="dxa"/>
          </w:tcPr>
          <w:p w:rsidR="001C3209" w:rsidRDefault="001C3209" w:rsidP="00FB2B8B">
            <w:pPr>
              <w:rPr>
                <w:rFonts w:ascii="Arial" w:hAnsi="Arial" w:cs="Arial"/>
              </w:rPr>
            </w:pPr>
          </w:p>
        </w:tc>
      </w:tr>
      <w:tr w:rsidR="001C3209" w:rsidTr="00FB2B8B">
        <w:tc>
          <w:tcPr>
            <w:tcW w:w="545" w:type="dxa"/>
          </w:tcPr>
          <w:p w:rsidR="001C3209" w:rsidRDefault="001C3209" w:rsidP="00FB2B8B">
            <w:pPr>
              <w:rPr>
                <w:rFonts w:ascii="Arial" w:hAnsi="Arial" w:cs="Arial"/>
              </w:rPr>
            </w:pPr>
            <w:r>
              <w:rPr>
                <w:rFonts w:ascii="Arial" w:hAnsi="Arial" w:cs="Arial"/>
              </w:rPr>
              <w:t>1</w:t>
            </w:r>
            <w:r w:rsidR="00974422">
              <w:rPr>
                <w:rFonts w:ascii="Arial" w:hAnsi="Arial" w:cs="Arial"/>
              </w:rPr>
              <w:t>2.</w:t>
            </w:r>
          </w:p>
        </w:tc>
        <w:tc>
          <w:tcPr>
            <w:tcW w:w="7016" w:type="dxa"/>
          </w:tcPr>
          <w:p w:rsidR="001C3209" w:rsidRDefault="001C3209" w:rsidP="00FB2B8B">
            <w:pPr>
              <w:rPr>
                <w:rFonts w:ascii="Arial" w:hAnsi="Arial" w:cs="Arial"/>
              </w:rPr>
            </w:pPr>
            <w:r>
              <w:rPr>
                <w:rFonts w:ascii="Arial" w:hAnsi="Arial" w:cs="Arial"/>
              </w:rPr>
              <w:t xml:space="preserve"> </w:t>
            </w:r>
            <w:r w:rsidR="00974422">
              <w:rPr>
                <w:rFonts w:ascii="Arial" w:hAnsi="Arial" w:cs="Arial"/>
              </w:rPr>
              <w:t>Housekeeping.</w:t>
            </w:r>
          </w:p>
          <w:p w:rsidR="00974422" w:rsidRDefault="00974422" w:rsidP="00FB2B8B">
            <w:pPr>
              <w:rPr>
                <w:rFonts w:ascii="Arial" w:hAnsi="Arial" w:cs="Arial"/>
              </w:rPr>
            </w:pPr>
            <w:r>
              <w:rPr>
                <w:rFonts w:ascii="Arial" w:hAnsi="Arial" w:cs="Arial"/>
              </w:rPr>
              <w:t>Anne stated that the new crockery and cutlery had been received and was temporarily installed in the kitchen, but permanent storage facilities were being looked out. Jean and herself were taking the old crockery in batches to the Salvation Army charity shop in Sheffield.</w:t>
            </w:r>
          </w:p>
        </w:tc>
        <w:tc>
          <w:tcPr>
            <w:tcW w:w="3278" w:type="dxa"/>
          </w:tcPr>
          <w:p w:rsidR="001C3209" w:rsidRDefault="001C3209" w:rsidP="00FB2B8B">
            <w:pPr>
              <w:rPr>
                <w:rFonts w:ascii="Arial" w:hAnsi="Arial" w:cs="Arial"/>
              </w:rPr>
            </w:pPr>
          </w:p>
        </w:tc>
      </w:tr>
      <w:tr w:rsidR="001C3209" w:rsidTr="00FB2B8B">
        <w:tc>
          <w:tcPr>
            <w:tcW w:w="545" w:type="dxa"/>
          </w:tcPr>
          <w:p w:rsidR="001C3209" w:rsidRDefault="001C3209" w:rsidP="00FB2B8B">
            <w:pPr>
              <w:rPr>
                <w:rFonts w:ascii="Arial" w:hAnsi="Arial" w:cs="Arial"/>
              </w:rPr>
            </w:pPr>
            <w:r>
              <w:rPr>
                <w:rFonts w:ascii="Arial" w:hAnsi="Arial" w:cs="Arial"/>
              </w:rPr>
              <w:t>13</w:t>
            </w:r>
          </w:p>
        </w:tc>
        <w:tc>
          <w:tcPr>
            <w:tcW w:w="7016" w:type="dxa"/>
          </w:tcPr>
          <w:p w:rsidR="001C3209" w:rsidRDefault="00974422" w:rsidP="00FB2B8B">
            <w:pPr>
              <w:rPr>
                <w:rFonts w:ascii="Arial" w:hAnsi="Arial" w:cs="Arial"/>
              </w:rPr>
            </w:pPr>
            <w:r>
              <w:rPr>
                <w:rFonts w:ascii="Arial" w:hAnsi="Arial" w:cs="Arial"/>
              </w:rPr>
              <w:t>Archive Material.</w:t>
            </w:r>
          </w:p>
          <w:p w:rsidR="00974422" w:rsidRDefault="00974422" w:rsidP="00FB2B8B">
            <w:pPr>
              <w:rPr>
                <w:rFonts w:ascii="Arial" w:hAnsi="Arial" w:cs="Arial"/>
              </w:rPr>
            </w:pPr>
            <w:r>
              <w:rPr>
                <w:rFonts w:ascii="Arial" w:hAnsi="Arial" w:cs="Arial"/>
              </w:rPr>
              <w:t xml:space="preserve">It was thought that this could be kept in the Boiler Room, where it was dry. </w:t>
            </w:r>
          </w:p>
          <w:p w:rsidR="00974422" w:rsidRDefault="00974422" w:rsidP="00FB2B8B">
            <w:pPr>
              <w:rPr>
                <w:rFonts w:ascii="Arial" w:hAnsi="Arial" w:cs="Arial"/>
              </w:rPr>
            </w:pPr>
          </w:p>
        </w:tc>
        <w:tc>
          <w:tcPr>
            <w:tcW w:w="3278" w:type="dxa"/>
          </w:tcPr>
          <w:p w:rsidR="001C3209" w:rsidRDefault="001C3209" w:rsidP="00FB2B8B">
            <w:pPr>
              <w:rPr>
                <w:rFonts w:ascii="Arial" w:hAnsi="Arial" w:cs="Arial"/>
              </w:rPr>
            </w:pPr>
          </w:p>
        </w:tc>
      </w:tr>
      <w:tr w:rsidR="001C3209" w:rsidTr="00FB2B8B">
        <w:tc>
          <w:tcPr>
            <w:tcW w:w="545" w:type="dxa"/>
          </w:tcPr>
          <w:p w:rsidR="001C3209" w:rsidRDefault="001C3209" w:rsidP="00FB2B8B">
            <w:pPr>
              <w:rPr>
                <w:rFonts w:ascii="Arial" w:hAnsi="Arial" w:cs="Arial"/>
              </w:rPr>
            </w:pPr>
            <w:r>
              <w:rPr>
                <w:rFonts w:ascii="Arial" w:hAnsi="Arial" w:cs="Arial"/>
              </w:rPr>
              <w:t>14</w:t>
            </w:r>
          </w:p>
        </w:tc>
        <w:tc>
          <w:tcPr>
            <w:tcW w:w="7016" w:type="dxa"/>
          </w:tcPr>
          <w:p w:rsidR="001C3209" w:rsidRDefault="002409F6" w:rsidP="00FB2B8B">
            <w:pPr>
              <w:rPr>
                <w:rFonts w:ascii="Arial" w:hAnsi="Arial" w:cs="Arial"/>
              </w:rPr>
            </w:pPr>
            <w:r>
              <w:rPr>
                <w:rFonts w:ascii="Arial" w:hAnsi="Arial" w:cs="Arial"/>
              </w:rPr>
              <w:t>Correspondence.</w:t>
            </w:r>
          </w:p>
          <w:p w:rsidR="002409F6" w:rsidRDefault="002409F6" w:rsidP="00FB2B8B">
            <w:pPr>
              <w:rPr>
                <w:rFonts w:ascii="Arial" w:hAnsi="Arial" w:cs="Arial"/>
              </w:rPr>
            </w:pPr>
            <w:r>
              <w:rPr>
                <w:rFonts w:ascii="Arial" w:hAnsi="Arial" w:cs="Arial"/>
              </w:rPr>
              <w:t>Anne had received an e-mail from Tim Pritt, asking for the heating in the Lawrence Hall on Sunday mornings to be improved. Brian would speak to Tim about this.</w:t>
            </w:r>
          </w:p>
        </w:tc>
        <w:tc>
          <w:tcPr>
            <w:tcW w:w="3278" w:type="dxa"/>
          </w:tcPr>
          <w:p w:rsidR="001C3209" w:rsidRDefault="001C3209" w:rsidP="00FB2B8B">
            <w:pPr>
              <w:rPr>
                <w:rFonts w:ascii="Arial" w:hAnsi="Arial" w:cs="Arial"/>
                <w:i/>
              </w:rPr>
            </w:pPr>
          </w:p>
          <w:p w:rsidR="002409F6" w:rsidRDefault="002409F6" w:rsidP="00FB2B8B">
            <w:pPr>
              <w:rPr>
                <w:rFonts w:ascii="Arial" w:hAnsi="Arial" w:cs="Arial"/>
                <w:i/>
              </w:rPr>
            </w:pPr>
          </w:p>
          <w:p w:rsidR="002409F6" w:rsidRDefault="002409F6" w:rsidP="00FB2B8B">
            <w:pPr>
              <w:rPr>
                <w:rFonts w:ascii="Arial" w:hAnsi="Arial" w:cs="Arial"/>
                <w:i/>
              </w:rPr>
            </w:pPr>
          </w:p>
          <w:p w:rsidR="002409F6" w:rsidRPr="002409F6" w:rsidRDefault="002409F6" w:rsidP="00FB2B8B">
            <w:pPr>
              <w:rPr>
                <w:rFonts w:ascii="Arial" w:hAnsi="Arial" w:cs="Arial"/>
              </w:rPr>
            </w:pPr>
            <w:r w:rsidRPr="002409F6">
              <w:rPr>
                <w:rFonts w:ascii="Arial" w:hAnsi="Arial" w:cs="Arial"/>
              </w:rPr>
              <w:t>B.WILSON</w:t>
            </w:r>
          </w:p>
          <w:p w:rsidR="001C3209" w:rsidRPr="00E06806" w:rsidRDefault="001C3209" w:rsidP="00FB2B8B">
            <w:pPr>
              <w:rPr>
                <w:rFonts w:ascii="Arial" w:hAnsi="Arial" w:cs="Arial"/>
                <w:i/>
              </w:rPr>
            </w:pPr>
          </w:p>
        </w:tc>
      </w:tr>
      <w:tr w:rsidR="001C3209" w:rsidTr="00FB2B8B">
        <w:tc>
          <w:tcPr>
            <w:tcW w:w="545" w:type="dxa"/>
          </w:tcPr>
          <w:p w:rsidR="001C3209" w:rsidRDefault="002409F6" w:rsidP="00FB2B8B">
            <w:pPr>
              <w:rPr>
                <w:rFonts w:ascii="Arial" w:hAnsi="Arial" w:cs="Arial"/>
              </w:rPr>
            </w:pPr>
            <w:r>
              <w:rPr>
                <w:rFonts w:ascii="Arial" w:hAnsi="Arial" w:cs="Arial"/>
              </w:rPr>
              <w:t>15.</w:t>
            </w:r>
          </w:p>
        </w:tc>
        <w:tc>
          <w:tcPr>
            <w:tcW w:w="7016" w:type="dxa"/>
          </w:tcPr>
          <w:p w:rsidR="001C3209" w:rsidRDefault="002409F6" w:rsidP="00FB2B8B">
            <w:pPr>
              <w:rPr>
                <w:rFonts w:ascii="Arial" w:hAnsi="Arial" w:cs="Arial"/>
              </w:rPr>
            </w:pPr>
            <w:r>
              <w:rPr>
                <w:rFonts w:ascii="Arial" w:hAnsi="Arial" w:cs="Arial"/>
              </w:rPr>
              <w:t>Any Other Business.</w:t>
            </w:r>
          </w:p>
          <w:p w:rsidR="002409F6" w:rsidRDefault="002409F6" w:rsidP="00FB2B8B">
            <w:pPr>
              <w:rPr>
                <w:rFonts w:ascii="Arial" w:hAnsi="Arial" w:cs="Arial"/>
              </w:rPr>
            </w:pPr>
            <w:r>
              <w:rPr>
                <w:rFonts w:ascii="Arial" w:hAnsi="Arial" w:cs="Arial"/>
              </w:rPr>
              <w:t>Graham asked if the canopy of the gateway could be repainted, this to be put on the  rolling maintenance programme.</w:t>
            </w:r>
          </w:p>
        </w:tc>
        <w:tc>
          <w:tcPr>
            <w:tcW w:w="3278" w:type="dxa"/>
          </w:tcPr>
          <w:p w:rsidR="001C3209" w:rsidRDefault="001C3209" w:rsidP="00FB2B8B">
            <w:pPr>
              <w:rPr>
                <w:rFonts w:ascii="Arial" w:hAnsi="Arial" w:cs="Arial"/>
              </w:rPr>
            </w:pPr>
          </w:p>
          <w:p w:rsidR="001C3209" w:rsidRDefault="001C3209" w:rsidP="00FB2B8B">
            <w:pPr>
              <w:rPr>
                <w:rFonts w:ascii="Arial" w:hAnsi="Arial" w:cs="Arial"/>
              </w:rPr>
            </w:pPr>
          </w:p>
        </w:tc>
      </w:tr>
      <w:tr w:rsidR="001C3209" w:rsidTr="00FB2B8B">
        <w:tc>
          <w:tcPr>
            <w:tcW w:w="545" w:type="dxa"/>
          </w:tcPr>
          <w:p w:rsidR="001C3209" w:rsidRDefault="001C3209" w:rsidP="00FB2B8B">
            <w:pPr>
              <w:rPr>
                <w:rFonts w:ascii="Arial" w:hAnsi="Arial" w:cs="Arial"/>
              </w:rPr>
            </w:pPr>
            <w:r>
              <w:rPr>
                <w:rFonts w:ascii="Arial" w:hAnsi="Arial" w:cs="Arial"/>
              </w:rPr>
              <w:t>1</w:t>
            </w:r>
            <w:r w:rsidR="002409F6">
              <w:rPr>
                <w:rFonts w:ascii="Arial" w:hAnsi="Arial" w:cs="Arial"/>
              </w:rPr>
              <w:t>6.</w:t>
            </w:r>
          </w:p>
        </w:tc>
        <w:tc>
          <w:tcPr>
            <w:tcW w:w="7016" w:type="dxa"/>
          </w:tcPr>
          <w:p w:rsidR="001C3209" w:rsidRDefault="001C3209" w:rsidP="002409F6">
            <w:pPr>
              <w:rPr>
                <w:rFonts w:ascii="Arial" w:hAnsi="Arial" w:cs="Arial"/>
              </w:rPr>
            </w:pPr>
            <w:r>
              <w:rPr>
                <w:rFonts w:ascii="Arial" w:hAnsi="Arial" w:cs="Arial"/>
              </w:rPr>
              <w:t xml:space="preserve">Date of next Meeting : </w:t>
            </w:r>
            <w:r w:rsidR="002409F6">
              <w:rPr>
                <w:rFonts w:ascii="Arial" w:hAnsi="Arial" w:cs="Arial"/>
              </w:rPr>
              <w:t>TUESDAY 28</w:t>
            </w:r>
            <w:r w:rsidR="002409F6" w:rsidRPr="002409F6">
              <w:rPr>
                <w:rFonts w:ascii="Arial" w:hAnsi="Arial" w:cs="Arial"/>
                <w:vertAlign w:val="superscript"/>
              </w:rPr>
              <w:t>th</w:t>
            </w:r>
            <w:r w:rsidR="002409F6">
              <w:rPr>
                <w:rFonts w:ascii="Arial" w:hAnsi="Arial" w:cs="Arial"/>
              </w:rPr>
              <w:t xml:space="preserve"> April, 2009</w:t>
            </w:r>
          </w:p>
          <w:p w:rsidR="002409F6" w:rsidRDefault="002409F6" w:rsidP="002409F6">
            <w:pPr>
              <w:rPr>
                <w:rFonts w:ascii="Arial" w:hAnsi="Arial" w:cs="Arial"/>
              </w:rPr>
            </w:pPr>
            <w:r>
              <w:rPr>
                <w:rFonts w:ascii="Arial" w:hAnsi="Arial" w:cs="Arial"/>
              </w:rPr>
              <w:t xml:space="preserve">PLEASE NOTE CHANGE OF DATE </w:t>
            </w:r>
          </w:p>
        </w:tc>
        <w:tc>
          <w:tcPr>
            <w:tcW w:w="3278" w:type="dxa"/>
          </w:tcPr>
          <w:p w:rsidR="001C3209" w:rsidRDefault="001C3209" w:rsidP="00FB2B8B">
            <w:pPr>
              <w:rPr>
                <w:rFonts w:ascii="Arial" w:hAnsi="Arial" w:cs="Arial"/>
              </w:rPr>
            </w:pPr>
            <w:r>
              <w:rPr>
                <w:rFonts w:ascii="Arial" w:hAnsi="Arial" w:cs="Arial"/>
              </w:rPr>
              <w:t>.</w:t>
            </w:r>
          </w:p>
        </w:tc>
      </w:tr>
    </w:tbl>
    <w:p w:rsidR="001C3209" w:rsidRDefault="001C3209" w:rsidP="001C3209">
      <w:pPr>
        <w:tabs>
          <w:tab w:val="left" w:pos="7560"/>
        </w:tabs>
        <w:jc w:val="center"/>
      </w:pPr>
      <w:r>
        <w:rPr>
          <w:rFonts w:ascii="Arial" w:hAnsi="Arial" w:cs="Arial"/>
        </w:rPr>
        <w:br w:type="page"/>
      </w:r>
      <w:r>
        <w:lastRenderedPageBreak/>
        <w:t xml:space="preserve"> </w:t>
      </w:r>
    </w:p>
    <w:p w:rsidR="001C3209" w:rsidRDefault="001C3209" w:rsidP="001C3209">
      <w:pPr>
        <w:tabs>
          <w:tab w:val="left" w:pos="7560"/>
        </w:tabs>
        <w:jc w:val="center"/>
        <w:rPr>
          <w:rFonts w:ascii="Arial" w:hAnsi="Arial" w:cs="Arial"/>
        </w:rPr>
      </w:pPr>
      <w:r>
        <w:rPr>
          <w:rFonts w:ascii="Arial" w:hAnsi="Arial" w:cs="Arial"/>
        </w:rPr>
        <w:t>HATHERSAGE MEMORIAL HALL</w:t>
      </w:r>
    </w:p>
    <w:p w:rsidR="001C3209" w:rsidRDefault="001C3209" w:rsidP="001C3209">
      <w:pPr>
        <w:tabs>
          <w:tab w:val="left" w:pos="7560"/>
        </w:tabs>
        <w:jc w:val="center"/>
        <w:rPr>
          <w:rFonts w:ascii="Arial" w:hAnsi="Arial" w:cs="Arial"/>
        </w:rPr>
      </w:pPr>
    </w:p>
    <w:p w:rsidR="001C3209" w:rsidRDefault="001C3209" w:rsidP="001C3209">
      <w:pPr>
        <w:spacing w:line="360" w:lineRule="auto"/>
        <w:jc w:val="center"/>
        <w:rPr>
          <w:rFonts w:ascii="Arial" w:hAnsi="Arial" w:cs="Arial"/>
        </w:rPr>
      </w:pPr>
      <w:r>
        <w:rPr>
          <w:rFonts w:ascii="Arial" w:hAnsi="Arial" w:cs="Arial"/>
        </w:rPr>
        <w:t>AGENDA</w:t>
      </w:r>
    </w:p>
    <w:p w:rsidR="001C3209" w:rsidRDefault="001C3209" w:rsidP="001C3209">
      <w:pPr>
        <w:jc w:val="center"/>
        <w:rPr>
          <w:rFonts w:ascii="Arial" w:hAnsi="Arial" w:cs="Arial"/>
        </w:rPr>
      </w:pPr>
      <w:r>
        <w:rPr>
          <w:rFonts w:ascii="Arial" w:hAnsi="Arial" w:cs="Arial"/>
        </w:rPr>
        <w:t>Committee Meeting to be held on</w:t>
      </w:r>
      <w:r w:rsidR="00EC5446">
        <w:rPr>
          <w:rFonts w:ascii="Arial" w:hAnsi="Arial" w:cs="Arial"/>
        </w:rPr>
        <w:t xml:space="preserve"> Tuesday April 28</w:t>
      </w:r>
      <w:r w:rsidR="00EC5446" w:rsidRPr="00EC5446">
        <w:rPr>
          <w:rFonts w:ascii="Arial" w:hAnsi="Arial" w:cs="Arial"/>
          <w:vertAlign w:val="superscript"/>
        </w:rPr>
        <w:t>th</w:t>
      </w:r>
      <w:r w:rsidR="00EC5446">
        <w:rPr>
          <w:rFonts w:ascii="Arial" w:hAnsi="Arial" w:cs="Arial"/>
        </w:rPr>
        <w:t xml:space="preserve"> 2009</w:t>
      </w:r>
      <w:r>
        <w:rPr>
          <w:rFonts w:ascii="Arial" w:hAnsi="Arial" w:cs="Arial"/>
        </w:rPr>
        <w:t>, at</w:t>
      </w:r>
    </w:p>
    <w:p w:rsidR="001C3209" w:rsidRDefault="001C3209" w:rsidP="001C3209">
      <w:pPr>
        <w:jc w:val="center"/>
        <w:rPr>
          <w:rFonts w:ascii="Arial" w:hAnsi="Arial" w:cs="Arial"/>
        </w:rPr>
      </w:pPr>
      <w:r>
        <w:rPr>
          <w:rFonts w:ascii="Arial" w:hAnsi="Arial" w:cs="Arial"/>
        </w:rPr>
        <w:t>7.30 in the Sampson Room, Memorial Hall</w:t>
      </w:r>
    </w:p>
    <w:p w:rsidR="001C3209" w:rsidRDefault="001C3209" w:rsidP="00BE02D3">
      <w:pPr>
        <w:tabs>
          <w:tab w:val="left" w:pos="825"/>
        </w:tabs>
        <w:spacing w:line="360" w:lineRule="auto"/>
        <w:ind w:firstLine="825"/>
        <w:rPr>
          <w:rFonts w:ascii="Arial" w:hAnsi="Arial" w:cs="Arial"/>
        </w:rPr>
      </w:pPr>
    </w:p>
    <w:p w:rsidR="001C3209" w:rsidRPr="00C73ACB" w:rsidRDefault="001C3209" w:rsidP="00C73ACB">
      <w:pPr>
        <w:pStyle w:val="ListParagraph"/>
        <w:numPr>
          <w:ilvl w:val="0"/>
          <w:numId w:val="6"/>
        </w:numPr>
        <w:spacing w:line="360" w:lineRule="auto"/>
        <w:rPr>
          <w:rFonts w:ascii="Arial" w:hAnsi="Arial" w:cs="Arial"/>
        </w:rPr>
      </w:pPr>
      <w:r w:rsidRPr="00C73ACB">
        <w:rPr>
          <w:rFonts w:ascii="Arial" w:hAnsi="Arial" w:cs="Arial"/>
        </w:rPr>
        <w:t xml:space="preserve">Present – </w:t>
      </w:r>
    </w:p>
    <w:p w:rsidR="001C3209" w:rsidRPr="00C73ACB" w:rsidRDefault="001C3209" w:rsidP="00C73ACB">
      <w:pPr>
        <w:pStyle w:val="ListParagraph"/>
        <w:numPr>
          <w:ilvl w:val="0"/>
          <w:numId w:val="6"/>
        </w:numPr>
        <w:spacing w:line="360" w:lineRule="auto"/>
        <w:rPr>
          <w:rFonts w:ascii="Arial" w:hAnsi="Arial" w:cs="Arial"/>
        </w:rPr>
      </w:pPr>
      <w:r w:rsidRPr="00C73ACB">
        <w:rPr>
          <w:rFonts w:ascii="Arial" w:hAnsi="Arial" w:cs="Arial"/>
        </w:rPr>
        <w:t>Apologies</w:t>
      </w:r>
    </w:p>
    <w:p w:rsidR="001C3209" w:rsidRPr="00C73ACB" w:rsidRDefault="001C3209" w:rsidP="00C73ACB">
      <w:pPr>
        <w:pStyle w:val="ListParagraph"/>
        <w:numPr>
          <w:ilvl w:val="0"/>
          <w:numId w:val="6"/>
        </w:numPr>
        <w:spacing w:line="360" w:lineRule="auto"/>
        <w:rPr>
          <w:rFonts w:ascii="Arial" w:hAnsi="Arial" w:cs="Arial"/>
        </w:rPr>
      </w:pPr>
      <w:r w:rsidRPr="00C73ACB">
        <w:rPr>
          <w:rFonts w:ascii="Arial" w:hAnsi="Arial" w:cs="Arial"/>
        </w:rPr>
        <w:t>Minutes of the last Meeting (</w:t>
      </w:r>
      <w:r w:rsidR="005A7440" w:rsidRPr="00C73ACB">
        <w:rPr>
          <w:rFonts w:ascii="Arial" w:hAnsi="Arial" w:cs="Arial"/>
        </w:rPr>
        <w:t>2</w:t>
      </w:r>
      <w:r w:rsidR="005A7440" w:rsidRPr="00C73ACB">
        <w:rPr>
          <w:rFonts w:ascii="Arial" w:hAnsi="Arial" w:cs="Arial"/>
          <w:vertAlign w:val="superscript"/>
        </w:rPr>
        <w:t>nd</w:t>
      </w:r>
      <w:r w:rsidR="005A7440" w:rsidRPr="00C73ACB">
        <w:rPr>
          <w:rFonts w:ascii="Arial" w:hAnsi="Arial" w:cs="Arial"/>
        </w:rPr>
        <w:t xml:space="preserve"> March, 2009</w:t>
      </w:r>
      <w:r w:rsidRPr="00C73ACB">
        <w:rPr>
          <w:rFonts w:ascii="Arial" w:hAnsi="Arial" w:cs="Arial"/>
        </w:rPr>
        <w:t>) (See attached).</w:t>
      </w:r>
    </w:p>
    <w:p w:rsidR="001C3209" w:rsidRPr="00C73ACB" w:rsidRDefault="001C3209" w:rsidP="00C73ACB">
      <w:pPr>
        <w:pStyle w:val="ListParagraph"/>
        <w:numPr>
          <w:ilvl w:val="0"/>
          <w:numId w:val="6"/>
        </w:numPr>
        <w:spacing w:line="360" w:lineRule="auto"/>
        <w:rPr>
          <w:rFonts w:ascii="Arial" w:hAnsi="Arial" w:cs="Arial"/>
        </w:rPr>
      </w:pPr>
      <w:r w:rsidRPr="00C73ACB">
        <w:rPr>
          <w:rFonts w:ascii="Arial" w:hAnsi="Arial" w:cs="Arial"/>
        </w:rPr>
        <w:t>Matters arising from the Minutes: (where not referred to further in the Agenda)</w:t>
      </w:r>
    </w:p>
    <w:p w:rsidR="001C3209" w:rsidRPr="00C73ACB" w:rsidRDefault="001C3209" w:rsidP="00C73ACB">
      <w:pPr>
        <w:pStyle w:val="ListParagraph"/>
        <w:numPr>
          <w:ilvl w:val="0"/>
          <w:numId w:val="6"/>
        </w:numPr>
        <w:spacing w:line="360" w:lineRule="auto"/>
        <w:rPr>
          <w:rFonts w:ascii="Arial" w:hAnsi="Arial" w:cs="Arial"/>
        </w:rPr>
      </w:pPr>
      <w:r w:rsidRPr="00C73ACB">
        <w:rPr>
          <w:rFonts w:ascii="Arial" w:hAnsi="Arial" w:cs="Arial"/>
        </w:rPr>
        <w:t>Maintenance –</w:t>
      </w:r>
    </w:p>
    <w:p w:rsidR="00C73ACB" w:rsidRDefault="00C73ACB" w:rsidP="00C73ACB">
      <w:pPr>
        <w:pStyle w:val="ListParagraph"/>
        <w:ind w:left="1440"/>
        <w:rPr>
          <w:rFonts w:ascii="Arial" w:hAnsi="Arial" w:cs="Arial"/>
        </w:rPr>
      </w:pPr>
    </w:p>
    <w:p w:rsidR="001C3209" w:rsidRDefault="001C3209" w:rsidP="00C73ACB">
      <w:pPr>
        <w:ind w:firstLine="720"/>
        <w:rPr>
          <w:rFonts w:ascii="Arial" w:hAnsi="Arial" w:cs="Arial"/>
        </w:rPr>
      </w:pPr>
      <w:r w:rsidRPr="00C73ACB">
        <w:rPr>
          <w:rFonts w:ascii="Arial" w:hAnsi="Arial" w:cs="Arial"/>
        </w:rPr>
        <w:t>On going maintenance problems – Brian.</w:t>
      </w:r>
    </w:p>
    <w:p w:rsidR="001C3209" w:rsidRPr="00C73ACB" w:rsidRDefault="001C3209" w:rsidP="00C73ACB">
      <w:pPr>
        <w:pStyle w:val="ListParagraph"/>
        <w:ind w:left="1440"/>
        <w:rPr>
          <w:rFonts w:ascii="Arial" w:hAnsi="Arial" w:cs="Arial"/>
        </w:rPr>
      </w:pPr>
      <w:r w:rsidRPr="00C73ACB">
        <w:rPr>
          <w:rFonts w:ascii="Arial" w:hAnsi="Arial" w:cs="Arial"/>
        </w:rPr>
        <w:t>Post Box</w:t>
      </w:r>
    </w:p>
    <w:p w:rsidR="001C3209" w:rsidRDefault="001C3209" w:rsidP="00C73ACB">
      <w:pPr>
        <w:pStyle w:val="ListParagraph"/>
        <w:ind w:left="1440"/>
        <w:rPr>
          <w:rFonts w:ascii="Arial" w:hAnsi="Arial" w:cs="Arial"/>
        </w:rPr>
      </w:pPr>
      <w:r w:rsidRPr="00C73ACB">
        <w:rPr>
          <w:rFonts w:ascii="Arial" w:hAnsi="Arial" w:cs="Arial"/>
        </w:rPr>
        <w:t>Closer on Lawrence Hall door</w:t>
      </w:r>
    </w:p>
    <w:p w:rsidR="00C73ACB" w:rsidRPr="00C73ACB" w:rsidRDefault="00C73ACB" w:rsidP="00C73ACB">
      <w:pPr>
        <w:pStyle w:val="ListParagraph"/>
        <w:ind w:left="1440"/>
        <w:rPr>
          <w:rFonts w:ascii="Arial" w:hAnsi="Arial" w:cs="Arial"/>
        </w:rPr>
      </w:pPr>
    </w:p>
    <w:p w:rsidR="00EC5446" w:rsidRPr="00C73ACB" w:rsidRDefault="00EC5446" w:rsidP="00C73ACB">
      <w:pPr>
        <w:ind w:firstLine="720"/>
        <w:rPr>
          <w:rFonts w:ascii="Arial" w:hAnsi="Arial" w:cs="Arial"/>
        </w:rPr>
      </w:pPr>
      <w:r w:rsidRPr="00C73ACB">
        <w:rPr>
          <w:rFonts w:ascii="Arial" w:hAnsi="Arial" w:cs="Arial"/>
        </w:rPr>
        <w:t>Rolling Programme</w:t>
      </w:r>
    </w:p>
    <w:p w:rsidR="00B24600" w:rsidRPr="00B24600" w:rsidRDefault="00B24600" w:rsidP="00B24600">
      <w:pPr>
        <w:ind w:left="1080"/>
        <w:rPr>
          <w:rFonts w:ascii="Arial" w:hAnsi="Arial" w:cs="Arial"/>
        </w:rPr>
      </w:pPr>
    </w:p>
    <w:p w:rsidR="00EC5446" w:rsidRPr="00C73ACB" w:rsidRDefault="00EC5446" w:rsidP="00C73ACB">
      <w:pPr>
        <w:pStyle w:val="ListParagraph"/>
        <w:ind w:left="1440"/>
        <w:rPr>
          <w:rFonts w:ascii="Arial" w:hAnsi="Arial" w:cs="Arial"/>
        </w:rPr>
      </w:pPr>
      <w:r w:rsidRPr="00C73ACB">
        <w:rPr>
          <w:rFonts w:ascii="Arial" w:hAnsi="Arial" w:cs="Arial"/>
        </w:rPr>
        <w:t>Blinds for Main Hall</w:t>
      </w:r>
    </w:p>
    <w:p w:rsidR="00EC5446" w:rsidRDefault="00EC5446" w:rsidP="00C73ACB">
      <w:pPr>
        <w:pStyle w:val="ListParagraph"/>
        <w:ind w:left="1440"/>
        <w:rPr>
          <w:rFonts w:ascii="Arial" w:hAnsi="Arial" w:cs="Arial"/>
        </w:rPr>
      </w:pPr>
      <w:r w:rsidRPr="00C73ACB">
        <w:rPr>
          <w:rFonts w:ascii="Arial" w:hAnsi="Arial" w:cs="Arial"/>
        </w:rPr>
        <w:t>Shelves in boiler room</w:t>
      </w:r>
    </w:p>
    <w:p w:rsidR="00622375" w:rsidRDefault="00622375" w:rsidP="00C73ACB">
      <w:pPr>
        <w:pStyle w:val="ListParagraph"/>
        <w:ind w:left="1440"/>
        <w:rPr>
          <w:rFonts w:ascii="Arial" w:hAnsi="Arial" w:cs="Arial"/>
        </w:rPr>
      </w:pPr>
      <w:r>
        <w:rPr>
          <w:rFonts w:ascii="Arial" w:hAnsi="Arial" w:cs="Arial"/>
        </w:rPr>
        <w:t>Painting canopy to gateway</w:t>
      </w:r>
    </w:p>
    <w:p w:rsidR="00EC5446" w:rsidRPr="00BE213F" w:rsidRDefault="00AA172C" w:rsidP="00AA172C">
      <w:pPr>
        <w:pStyle w:val="ListParagraph"/>
        <w:ind w:left="1440"/>
        <w:rPr>
          <w:rFonts w:ascii="Arial" w:hAnsi="Arial" w:cs="Arial"/>
        </w:rPr>
      </w:pPr>
      <w:r>
        <w:rPr>
          <w:rFonts w:ascii="Arial" w:hAnsi="Arial" w:cs="Arial"/>
        </w:rPr>
        <w:t>New tables</w:t>
      </w:r>
    </w:p>
    <w:p w:rsidR="001C3209" w:rsidRDefault="001C3209" w:rsidP="00B24600">
      <w:pPr>
        <w:ind w:left="720"/>
        <w:rPr>
          <w:rFonts w:ascii="Arial" w:hAnsi="Arial" w:cs="Arial"/>
        </w:rPr>
      </w:pPr>
    </w:p>
    <w:p w:rsidR="001C3209" w:rsidRPr="00C73ACB" w:rsidRDefault="001C3209" w:rsidP="00C73ACB">
      <w:pPr>
        <w:pStyle w:val="ListParagraph"/>
        <w:numPr>
          <w:ilvl w:val="0"/>
          <w:numId w:val="6"/>
        </w:numPr>
        <w:rPr>
          <w:rFonts w:ascii="Arial" w:hAnsi="Arial" w:cs="Arial"/>
        </w:rPr>
      </w:pPr>
      <w:r w:rsidRPr="00C73ACB">
        <w:rPr>
          <w:rFonts w:ascii="Arial" w:hAnsi="Arial" w:cs="Arial"/>
        </w:rPr>
        <w:t>Roof</w:t>
      </w:r>
    </w:p>
    <w:p w:rsidR="001C3209" w:rsidRDefault="001C3209" w:rsidP="00B24600">
      <w:pPr>
        <w:pStyle w:val="ListParagraph"/>
        <w:ind w:left="786"/>
        <w:rPr>
          <w:rFonts w:ascii="Arial" w:hAnsi="Arial" w:cs="Arial"/>
        </w:rPr>
      </w:pPr>
    </w:p>
    <w:p w:rsidR="001C3209" w:rsidRPr="00C73ACB" w:rsidRDefault="001C3209" w:rsidP="00C73ACB">
      <w:pPr>
        <w:pStyle w:val="ListParagraph"/>
        <w:numPr>
          <w:ilvl w:val="0"/>
          <w:numId w:val="6"/>
        </w:numPr>
        <w:rPr>
          <w:rFonts w:ascii="Arial" w:hAnsi="Arial" w:cs="Arial"/>
        </w:rPr>
      </w:pPr>
      <w:r w:rsidRPr="00C73ACB">
        <w:rPr>
          <w:rFonts w:ascii="Arial" w:hAnsi="Arial" w:cs="Arial"/>
        </w:rPr>
        <w:t>Stanage Hall</w:t>
      </w:r>
    </w:p>
    <w:p w:rsidR="001C3209" w:rsidRDefault="001C3209" w:rsidP="00C73ACB">
      <w:pPr>
        <w:pStyle w:val="ListParagraph"/>
        <w:ind w:left="1440"/>
        <w:rPr>
          <w:rFonts w:ascii="Arial" w:hAnsi="Arial" w:cs="Arial"/>
        </w:rPr>
      </w:pPr>
      <w:r w:rsidRPr="00C73ACB">
        <w:rPr>
          <w:rFonts w:ascii="Arial" w:hAnsi="Arial" w:cs="Arial"/>
        </w:rPr>
        <w:t>Lease</w:t>
      </w:r>
    </w:p>
    <w:p w:rsidR="00622375" w:rsidRPr="00C73ACB" w:rsidRDefault="00622375" w:rsidP="00C73ACB">
      <w:pPr>
        <w:pStyle w:val="ListParagraph"/>
        <w:ind w:left="1440"/>
        <w:rPr>
          <w:rFonts w:ascii="Arial" w:hAnsi="Arial" w:cs="Arial"/>
        </w:rPr>
      </w:pPr>
      <w:r>
        <w:rPr>
          <w:rFonts w:ascii="Arial" w:hAnsi="Arial" w:cs="Arial"/>
        </w:rPr>
        <w:t>Double doors from Storage area to Main Hall</w:t>
      </w:r>
    </w:p>
    <w:p w:rsidR="001C3209" w:rsidRDefault="001C3209" w:rsidP="00B24600">
      <w:pPr>
        <w:pStyle w:val="ListParagraph"/>
        <w:ind w:left="426"/>
        <w:rPr>
          <w:rFonts w:ascii="Arial" w:hAnsi="Arial" w:cs="Arial"/>
        </w:rPr>
      </w:pPr>
    </w:p>
    <w:p w:rsidR="001C3209" w:rsidRPr="00C73ACB" w:rsidRDefault="001C3209" w:rsidP="00C73ACB">
      <w:pPr>
        <w:pStyle w:val="ListParagraph"/>
        <w:numPr>
          <w:ilvl w:val="0"/>
          <w:numId w:val="6"/>
        </w:numPr>
        <w:spacing w:line="360" w:lineRule="auto"/>
        <w:rPr>
          <w:rFonts w:ascii="Arial" w:hAnsi="Arial" w:cs="Arial"/>
        </w:rPr>
      </w:pPr>
      <w:r w:rsidRPr="00C73ACB">
        <w:rPr>
          <w:rFonts w:ascii="Arial" w:hAnsi="Arial" w:cs="Arial"/>
        </w:rPr>
        <w:t>Treasurer’s Report</w:t>
      </w:r>
    </w:p>
    <w:p w:rsidR="001C3209" w:rsidRPr="00C73ACB" w:rsidRDefault="001C3209" w:rsidP="00C73ACB">
      <w:pPr>
        <w:pStyle w:val="ListParagraph"/>
        <w:numPr>
          <w:ilvl w:val="0"/>
          <w:numId w:val="6"/>
        </w:numPr>
        <w:spacing w:line="360" w:lineRule="auto"/>
        <w:rPr>
          <w:rFonts w:ascii="Arial" w:hAnsi="Arial" w:cs="Arial"/>
        </w:rPr>
      </w:pPr>
      <w:r w:rsidRPr="00C73ACB">
        <w:rPr>
          <w:rFonts w:ascii="Arial" w:hAnsi="Arial" w:cs="Arial"/>
        </w:rPr>
        <w:t>Bookings Report</w:t>
      </w:r>
    </w:p>
    <w:p w:rsidR="001C3209" w:rsidRPr="00C73ACB" w:rsidRDefault="0079639F" w:rsidP="00C73ACB">
      <w:pPr>
        <w:pStyle w:val="ListParagraph"/>
        <w:numPr>
          <w:ilvl w:val="0"/>
          <w:numId w:val="6"/>
        </w:numPr>
        <w:spacing w:line="360" w:lineRule="auto"/>
        <w:rPr>
          <w:rFonts w:ascii="Arial" w:hAnsi="Arial" w:cs="Arial"/>
        </w:rPr>
      </w:pPr>
      <w:r w:rsidRPr="00C73ACB">
        <w:rPr>
          <w:rFonts w:ascii="Arial" w:hAnsi="Arial" w:cs="Arial"/>
        </w:rPr>
        <w:t>H</w:t>
      </w:r>
      <w:r w:rsidR="001C3209" w:rsidRPr="00C73ACB">
        <w:rPr>
          <w:rFonts w:ascii="Arial" w:hAnsi="Arial" w:cs="Arial"/>
        </w:rPr>
        <w:t>ousekeeping.</w:t>
      </w:r>
    </w:p>
    <w:p w:rsidR="001C3209" w:rsidRPr="00C73ACB" w:rsidRDefault="001C3209" w:rsidP="00C73ACB">
      <w:pPr>
        <w:pStyle w:val="ListParagraph"/>
        <w:numPr>
          <w:ilvl w:val="0"/>
          <w:numId w:val="6"/>
        </w:numPr>
        <w:spacing w:line="360" w:lineRule="auto"/>
        <w:rPr>
          <w:rFonts w:ascii="Arial" w:hAnsi="Arial" w:cs="Arial"/>
        </w:rPr>
      </w:pPr>
      <w:r w:rsidRPr="00C73ACB">
        <w:rPr>
          <w:rFonts w:ascii="Arial" w:hAnsi="Arial" w:cs="Arial"/>
        </w:rPr>
        <w:t>Correspondence</w:t>
      </w:r>
    </w:p>
    <w:p w:rsidR="001C3209" w:rsidRPr="00C73ACB" w:rsidRDefault="001C3209" w:rsidP="00C73ACB">
      <w:pPr>
        <w:pStyle w:val="ListParagraph"/>
        <w:numPr>
          <w:ilvl w:val="0"/>
          <w:numId w:val="6"/>
        </w:numPr>
        <w:spacing w:line="360" w:lineRule="auto"/>
        <w:rPr>
          <w:rFonts w:ascii="Arial" w:hAnsi="Arial" w:cs="Arial"/>
        </w:rPr>
      </w:pPr>
      <w:r w:rsidRPr="00C73ACB">
        <w:rPr>
          <w:rFonts w:ascii="Arial" w:hAnsi="Arial" w:cs="Arial"/>
        </w:rPr>
        <w:t>Any other Business</w:t>
      </w:r>
    </w:p>
    <w:p w:rsidR="001C3209" w:rsidRDefault="001C3209" w:rsidP="00C73ACB">
      <w:pPr>
        <w:pStyle w:val="ListParagraph"/>
        <w:numPr>
          <w:ilvl w:val="0"/>
          <w:numId w:val="6"/>
        </w:numPr>
        <w:spacing w:line="360" w:lineRule="auto"/>
      </w:pPr>
      <w:r w:rsidRPr="00C73ACB">
        <w:rPr>
          <w:rFonts w:ascii="Arial" w:hAnsi="Arial" w:cs="Arial"/>
        </w:rPr>
        <w:t xml:space="preserve">Date of Next Meeting : </w:t>
      </w:r>
      <w:r w:rsidR="00622375">
        <w:rPr>
          <w:rFonts w:ascii="Arial" w:hAnsi="Arial" w:cs="Arial"/>
        </w:rPr>
        <w:t>Monday 6</w:t>
      </w:r>
      <w:r w:rsidR="00622375" w:rsidRPr="00622375">
        <w:rPr>
          <w:rFonts w:ascii="Arial" w:hAnsi="Arial" w:cs="Arial"/>
          <w:vertAlign w:val="superscript"/>
        </w:rPr>
        <w:t>th</w:t>
      </w:r>
      <w:r w:rsidR="00622375">
        <w:rPr>
          <w:rFonts w:ascii="Arial" w:hAnsi="Arial" w:cs="Arial"/>
        </w:rPr>
        <w:t xml:space="preserve"> July 2009 (?Gala week).</w:t>
      </w:r>
    </w:p>
    <w:p w:rsidR="001C3209" w:rsidRDefault="001C3209" w:rsidP="00B24600"/>
    <w:p w:rsidR="001C3209" w:rsidRDefault="001C3209" w:rsidP="00B24600"/>
    <w:p w:rsidR="001C3209" w:rsidRDefault="001C3209" w:rsidP="00B24600"/>
    <w:p w:rsidR="007A07BD" w:rsidRDefault="007A07BD"/>
    <w:sectPr w:rsidR="007A07BD" w:rsidSect="00B54E57">
      <w:footerReference w:type="even" r:id="rId7"/>
      <w:footerReference w:type="default" r:id="rId8"/>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4A9" w:rsidRDefault="001C24A9" w:rsidP="00B36E70">
      <w:r>
        <w:separator/>
      </w:r>
    </w:p>
  </w:endnote>
  <w:endnote w:type="continuationSeparator" w:id="1">
    <w:p w:rsidR="001C24A9" w:rsidRDefault="001C24A9" w:rsidP="00B36E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C11" w:rsidRDefault="003F6997">
    <w:pPr>
      <w:pStyle w:val="Footer"/>
      <w:framePr w:wrap="around" w:vAnchor="text" w:hAnchor="margin" w:xAlign="right" w:y="1"/>
      <w:rPr>
        <w:rStyle w:val="PageNumber"/>
      </w:rPr>
    </w:pPr>
    <w:r>
      <w:rPr>
        <w:rStyle w:val="PageNumber"/>
      </w:rPr>
      <w:fldChar w:fldCharType="begin"/>
    </w:r>
    <w:r w:rsidR="00C73ACB">
      <w:rPr>
        <w:rStyle w:val="PageNumber"/>
      </w:rPr>
      <w:instrText xml:space="preserve">PAGE  </w:instrText>
    </w:r>
    <w:r>
      <w:rPr>
        <w:rStyle w:val="PageNumber"/>
      </w:rPr>
      <w:fldChar w:fldCharType="end"/>
    </w:r>
  </w:p>
  <w:p w:rsidR="003B3C11" w:rsidRDefault="001C24A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C11" w:rsidRDefault="001C24A9">
    <w:pPr>
      <w:pStyle w:val="Footer"/>
      <w:framePr w:wrap="around" w:vAnchor="text" w:hAnchor="margin" w:xAlign="right" w:y="1"/>
      <w:rPr>
        <w:rStyle w:val="PageNumber"/>
      </w:rPr>
    </w:pPr>
  </w:p>
  <w:p w:rsidR="003B3C11" w:rsidRDefault="001C24A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4A9" w:rsidRDefault="001C24A9" w:rsidP="00B36E70">
      <w:r>
        <w:separator/>
      </w:r>
    </w:p>
  </w:footnote>
  <w:footnote w:type="continuationSeparator" w:id="1">
    <w:p w:rsidR="001C24A9" w:rsidRDefault="001C24A9" w:rsidP="00B36E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C6E21"/>
    <w:multiLevelType w:val="hybridMultilevel"/>
    <w:tmpl w:val="5E8EF9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A191203"/>
    <w:multiLevelType w:val="hybridMultilevel"/>
    <w:tmpl w:val="3B48A5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E28509D"/>
    <w:multiLevelType w:val="hybridMultilevel"/>
    <w:tmpl w:val="DECCFC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58B36D3"/>
    <w:multiLevelType w:val="hybridMultilevel"/>
    <w:tmpl w:val="75B8A784"/>
    <w:lvl w:ilvl="0" w:tplc="0409000F">
      <w:start w:val="9"/>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7875040F"/>
    <w:multiLevelType w:val="hybridMultilevel"/>
    <w:tmpl w:val="4A8894F2"/>
    <w:lvl w:ilvl="0" w:tplc="04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7F746B4E"/>
    <w:multiLevelType w:val="hybridMultilevel"/>
    <w:tmpl w:val="99F0158A"/>
    <w:lvl w:ilvl="0" w:tplc="9FAADE6A">
      <w:start w:val="1"/>
      <w:numFmt w:val="decimal"/>
      <w:lvlText w:val="%1."/>
      <w:lvlJc w:val="left"/>
      <w:pPr>
        <w:ind w:left="786"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C3209"/>
    <w:rsid w:val="00061B9D"/>
    <w:rsid w:val="00082E86"/>
    <w:rsid w:val="000C7349"/>
    <w:rsid w:val="001544A6"/>
    <w:rsid w:val="00177F38"/>
    <w:rsid w:val="001C24A9"/>
    <w:rsid w:val="001C3209"/>
    <w:rsid w:val="002409F6"/>
    <w:rsid w:val="003469F7"/>
    <w:rsid w:val="003F60A9"/>
    <w:rsid w:val="003F6997"/>
    <w:rsid w:val="00464F46"/>
    <w:rsid w:val="005A7440"/>
    <w:rsid w:val="00622375"/>
    <w:rsid w:val="0079639F"/>
    <w:rsid w:val="007A07BD"/>
    <w:rsid w:val="00974422"/>
    <w:rsid w:val="00987178"/>
    <w:rsid w:val="00A51A25"/>
    <w:rsid w:val="00AA172C"/>
    <w:rsid w:val="00B24600"/>
    <w:rsid w:val="00B36E70"/>
    <w:rsid w:val="00BE02D3"/>
    <w:rsid w:val="00BF6DB5"/>
    <w:rsid w:val="00C70230"/>
    <w:rsid w:val="00C73ACB"/>
    <w:rsid w:val="00E110A7"/>
    <w:rsid w:val="00EC54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209"/>
    <w:pPr>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1C3209"/>
    <w:pPr>
      <w:tabs>
        <w:tab w:val="center" w:pos="4320"/>
        <w:tab w:val="right" w:pos="8640"/>
      </w:tabs>
    </w:pPr>
  </w:style>
  <w:style w:type="character" w:customStyle="1" w:styleId="FooterChar">
    <w:name w:val="Footer Char"/>
    <w:basedOn w:val="DefaultParagraphFont"/>
    <w:link w:val="Footer"/>
    <w:semiHidden/>
    <w:rsid w:val="001C3209"/>
    <w:rPr>
      <w:rFonts w:ascii="Times New Roman" w:eastAsia="Times New Roman" w:hAnsi="Times New Roman" w:cs="Times New Roman"/>
      <w:sz w:val="24"/>
      <w:szCs w:val="24"/>
      <w:lang w:val="en-US"/>
    </w:rPr>
  </w:style>
  <w:style w:type="character" w:styleId="PageNumber">
    <w:name w:val="page number"/>
    <w:basedOn w:val="DefaultParagraphFont"/>
    <w:semiHidden/>
    <w:rsid w:val="001C3209"/>
  </w:style>
  <w:style w:type="paragraph" w:styleId="ListParagraph">
    <w:name w:val="List Paragraph"/>
    <w:basedOn w:val="Normal"/>
    <w:uiPriority w:val="34"/>
    <w:qFormat/>
    <w:rsid w:val="001C3209"/>
    <w:pPr>
      <w:ind w:left="720"/>
      <w:contextualSpacing/>
    </w:pPr>
  </w:style>
  <w:style w:type="table" w:styleId="TableGrid">
    <w:name w:val="Table Grid"/>
    <w:basedOn w:val="TableNormal"/>
    <w:uiPriority w:val="59"/>
    <w:rsid w:val="001C3209"/>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13</cp:revision>
  <cp:lastPrinted>2009-04-20T09:09:00Z</cp:lastPrinted>
  <dcterms:created xsi:type="dcterms:W3CDTF">2009-03-04T11:27:00Z</dcterms:created>
  <dcterms:modified xsi:type="dcterms:W3CDTF">2009-04-20T09:09:00Z</dcterms:modified>
</cp:coreProperties>
</file>